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240F9" w:rsidR="00827106" w:rsidRDefault="00827106" w14:paraId="0d69462" w14:textId="0d69462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3240F9">
        <w:rPr>
          <w:rFonts w:ascii="Arial" w:hAnsi="Arial" w:cs="Arial"/>
          <w:sz w:val="22"/>
          <w:szCs w:val="22"/>
        </w:rPr>
        <w:t xml:space="preserve">Z A P I S N I K </w:t>
      </w:r>
    </w:p>
    <w:p w:rsidRPr="003240F9" w:rsidR="00827106" w:rsidRDefault="00827106">
      <w:pPr>
        <w:jc w:val="center"/>
        <w:rPr>
          <w:rFonts w:ascii="Arial" w:hAnsi="Arial" w:cs="Arial"/>
          <w:sz w:val="22"/>
          <w:szCs w:val="22"/>
        </w:rPr>
      </w:pPr>
    </w:p>
    <w:p w:rsidRPr="003240F9" w:rsidR="008A2B7C" w:rsidP="008A2B7C" w:rsidRDefault="008A2B7C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sastavlje</w:t>
      </w:r>
      <w:r w:rsidRPr="003240F9" w:rsidR="00BF731F">
        <w:rPr>
          <w:rFonts w:ascii="Arial" w:hAnsi="Arial" w:cs="Arial"/>
          <w:sz w:val="22"/>
          <w:szCs w:val="22"/>
        </w:rPr>
        <w:t xml:space="preserve">n u Trgovačkom sudu u Zadru </w:t>
      </w:r>
      <w:r w:rsidRPr="003240F9" w:rsidR="008E1BCE">
        <w:rPr>
          <w:rFonts w:ascii="Arial" w:hAnsi="Arial" w:cs="Arial"/>
          <w:sz w:val="22"/>
          <w:szCs w:val="22"/>
        </w:rPr>
        <w:t>14. travnja</w:t>
      </w:r>
      <w:r w:rsidRPr="003240F9" w:rsidR="00182F30">
        <w:rPr>
          <w:rFonts w:ascii="Arial" w:hAnsi="Arial" w:cs="Arial"/>
          <w:sz w:val="22"/>
          <w:szCs w:val="22"/>
        </w:rPr>
        <w:t xml:space="preserve"> 2021. </w:t>
      </w:r>
      <w:r w:rsidRPr="003240F9">
        <w:rPr>
          <w:rFonts w:ascii="Arial" w:hAnsi="Arial" w:cs="Arial"/>
          <w:sz w:val="22"/>
          <w:szCs w:val="22"/>
        </w:rPr>
        <w:t>u stečajnom postupku nad stečajnim dužnikom</w:t>
      </w:r>
      <w:r w:rsidRPr="003240F9" w:rsidR="00182F30">
        <w:rPr>
          <w:rFonts w:ascii="Arial" w:hAnsi="Arial" w:cs="Arial"/>
          <w:sz w:val="22"/>
          <w:szCs w:val="22"/>
        </w:rPr>
        <w:t xml:space="preserve"> </w:t>
      </w:r>
      <w:r w:rsidRPr="003240F9" w:rsidR="008E1BCE">
        <w:rPr>
          <w:rFonts w:ascii="Arial" w:hAnsi="Arial" w:cs="Arial"/>
          <w:sz w:val="22"/>
          <w:szCs w:val="22"/>
        </w:rPr>
        <w:t>Stečajna masa iza SPALLDI d.o.o. za projektni menadžment u stečaju, Zadar, Ivana Gundulića 4d, OIB: 03321937593</w:t>
      </w:r>
      <w:r w:rsidRPr="003240F9">
        <w:rPr>
          <w:rFonts w:ascii="Arial" w:hAnsi="Arial" w:cs="Arial"/>
          <w:sz w:val="22"/>
          <w:szCs w:val="22"/>
        </w:rPr>
        <w:t>, radi diobe kupovnine ostvarene prodajom nekretnin</w:t>
      </w:r>
      <w:r w:rsidRPr="003240F9" w:rsidR="00CE0EF2">
        <w:rPr>
          <w:rFonts w:ascii="Arial" w:hAnsi="Arial" w:cs="Arial"/>
          <w:sz w:val="22"/>
          <w:szCs w:val="22"/>
        </w:rPr>
        <w:t>e</w:t>
      </w:r>
      <w:r w:rsidRPr="003240F9">
        <w:rPr>
          <w:rFonts w:ascii="Arial" w:hAnsi="Arial" w:cs="Arial"/>
          <w:sz w:val="22"/>
          <w:szCs w:val="22"/>
        </w:rPr>
        <w:t xml:space="preserve"> u vlasništvu stečajnog dužnika</w:t>
      </w:r>
    </w:p>
    <w:p w:rsidRPr="003240F9" w:rsidR="00827106" w:rsidP="001A3DEC" w:rsidRDefault="00F11222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 xml:space="preserve"> </w:t>
      </w:r>
    </w:p>
    <w:p w:rsidRPr="003240F9" w:rsidR="00827106" w:rsidRDefault="00827106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NAZOČNI OD SUDA</w:t>
      </w:r>
    </w:p>
    <w:p w:rsidRPr="003240F9" w:rsidR="00827106" w:rsidRDefault="00661B8B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Ana Markač</w:t>
      </w:r>
      <w:r w:rsidRPr="003240F9" w:rsidR="00827106">
        <w:rPr>
          <w:rFonts w:ascii="Arial" w:hAnsi="Arial" w:cs="Arial"/>
          <w:sz w:val="22"/>
          <w:szCs w:val="22"/>
        </w:rPr>
        <w:t xml:space="preserve">, </w:t>
      </w:r>
      <w:r w:rsidRPr="003240F9">
        <w:rPr>
          <w:rFonts w:ascii="Arial" w:hAnsi="Arial" w:cs="Arial"/>
          <w:sz w:val="22"/>
          <w:szCs w:val="22"/>
        </w:rPr>
        <w:t xml:space="preserve">sutkinja </w:t>
      </w:r>
    </w:p>
    <w:p w:rsidRPr="003240F9" w:rsidR="00827106" w:rsidRDefault="00093548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Elena Glavan</w:t>
      </w:r>
      <w:r w:rsidRPr="003240F9" w:rsidR="005D4811">
        <w:rPr>
          <w:rFonts w:ascii="Arial" w:hAnsi="Arial" w:cs="Arial"/>
          <w:sz w:val="22"/>
          <w:szCs w:val="22"/>
        </w:rPr>
        <w:t>, zapisničar</w:t>
      </w:r>
    </w:p>
    <w:p w:rsidRPr="003240F9" w:rsidR="00827106" w:rsidRDefault="00827106">
      <w:pPr>
        <w:jc w:val="both"/>
        <w:rPr>
          <w:rFonts w:ascii="Arial" w:hAnsi="Arial" w:cs="Arial"/>
          <w:sz w:val="22"/>
          <w:szCs w:val="22"/>
        </w:rPr>
      </w:pPr>
    </w:p>
    <w:p w:rsidRPr="003240F9" w:rsidR="00827106" w:rsidRDefault="00551B54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 xml:space="preserve">Početak u </w:t>
      </w:r>
      <w:r w:rsidRPr="003240F9" w:rsidR="008E1BCE">
        <w:rPr>
          <w:rFonts w:ascii="Arial" w:hAnsi="Arial" w:cs="Arial"/>
          <w:sz w:val="22"/>
          <w:szCs w:val="22"/>
        </w:rPr>
        <w:t>12,40</w:t>
      </w:r>
      <w:r w:rsidRPr="003240F9" w:rsidR="00827106">
        <w:rPr>
          <w:rFonts w:ascii="Arial" w:hAnsi="Arial" w:cs="Arial"/>
          <w:sz w:val="22"/>
          <w:szCs w:val="22"/>
        </w:rPr>
        <w:t xml:space="preserve"> sati.</w:t>
      </w:r>
    </w:p>
    <w:p w:rsidRPr="003240F9" w:rsidR="00827106" w:rsidRDefault="00827106">
      <w:pPr>
        <w:jc w:val="both"/>
        <w:rPr>
          <w:rFonts w:ascii="Arial" w:hAnsi="Arial" w:cs="Arial"/>
          <w:sz w:val="22"/>
          <w:szCs w:val="22"/>
        </w:rPr>
      </w:pPr>
    </w:p>
    <w:p w:rsidRPr="003240F9" w:rsidR="00827106" w:rsidRDefault="00827106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Utv</w:t>
      </w:r>
      <w:r w:rsidRPr="003240F9" w:rsidR="008075D5">
        <w:rPr>
          <w:rFonts w:ascii="Arial" w:hAnsi="Arial" w:cs="Arial"/>
          <w:sz w:val="22"/>
          <w:szCs w:val="22"/>
        </w:rPr>
        <w:t xml:space="preserve">rđuje se da je </w:t>
      </w:r>
      <w:r w:rsidRPr="003240F9" w:rsidR="008E1BCE">
        <w:rPr>
          <w:rFonts w:ascii="Arial" w:hAnsi="Arial" w:cs="Arial"/>
          <w:sz w:val="22"/>
          <w:szCs w:val="22"/>
        </w:rPr>
        <w:t>prisutan stečajni upravitelj</w:t>
      </w:r>
      <w:r w:rsidRPr="003240F9" w:rsidR="00937C8D">
        <w:rPr>
          <w:rFonts w:ascii="Arial" w:hAnsi="Arial" w:cs="Arial"/>
          <w:sz w:val="22"/>
          <w:szCs w:val="22"/>
        </w:rPr>
        <w:t xml:space="preserve"> </w:t>
      </w:r>
      <w:r w:rsidRPr="003240F9" w:rsidR="008E1BCE">
        <w:rPr>
          <w:rFonts w:ascii="Arial" w:hAnsi="Arial" w:cs="Arial"/>
          <w:sz w:val="22"/>
          <w:szCs w:val="22"/>
        </w:rPr>
        <w:t>Krešimir Peroš</w:t>
      </w:r>
      <w:r w:rsidRPr="003240F9" w:rsidR="00EB7FC3">
        <w:rPr>
          <w:rFonts w:ascii="Arial" w:hAnsi="Arial" w:cs="Arial"/>
          <w:sz w:val="22"/>
          <w:szCs w:val="22"/>
        </w:rPr>
        <w:t>.</w:t>
      </w:r>
    </w:p>
    <w:p w:rsidRPr="003240F9" w:rsidR="00EB7FC3" w:rsidRDefault="00EB7FC3">
      <w:pPr>
        <w:jc w:val="both"/>
        <w:rPr>
          <w:rFonts w:ascii="Arial" w:hAnsi="Arial" w:cs="Arial"/>
          <w:sz w:val="22"/>
          <w:szCs w:val="22"/>
        </w:rPr>
      </w:pPr>
    </w:p>
    <w:p w:rsidRPr="003240F9" w:rsidR="00290EBE" w:rsidP="00290EBE" w:rsidRDefault="00290EBE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Prisutni od vjerovnika:</w:t>
      </w:r>
    </w:p>
    <w:p w:rsidRPr="003240F9" w:rsidR="006D2084" w:rsidRDefault="006D2084">
      <w:pPr>
        <w:jc w:val="both"/>
        <w:rPr>
          <w:rFonts w:ascii="Arial" w:hAnsi="Arial" w:cs="Arial"/>
          <w:sz w:val="22"/>
          <w:szCs w:val="22"/>
        </w:rPr>
      </w:pPr>
    </w:p>
    <w:p w:rsidRPr="003240F9" w:rsidR="00627160" w:rsidP="00F33C58" w:rsidRDefault="003624A7">
      <w:pPr>
        <w:pStyle w:val="Odlomakpopisa"/>
        <w:numPr>
          <w:ilvl w:val="0"/>
          <w:numId w:val="11"/>
        </w:numPr>
        <w:ind w:left="502"/>
        <w:contextualSpacing w:val="false"/>
        <w:jc w:val="both"/>
        <w:rPr>
          <w:rFonts w:ascii="Arial" w:hAnsi="Arial" w:cs="Arial"/>
          <w:sz w:val="22"/>
          <w:szCs w:val="22"/>
          <w:lang w:eastAsia="hr-HR"/>
        </w:rPr>
      </w:pPr>
      <w:r>
        <w:rPr>
          <w:rFonts w:ascii="Arial" w:hAnsi="Arial" w:cs="Arial"/>
          <w:sz w:val="22"/>
          <w:szCs w:val="22"/>
          <w:lang w:eastAsia="hr-HR"/>
        </w:rPr>
        <w:t>nitko</w:t>
      </w:r>
    </w:p>
    <w:p w:rsidRPr="003240F9" w:rsidR="00627160" w:rsidP="00627160" w:rsidRDefault="00627160">
      <w:pPr>
        <w:jc w:val="both"/>
        <w:rPr>
          <w:rFonts w:ascii="Arial" w:hAnsi="Arial" w:cs="Arial"/>
          <w:sz w:val="22"/>
          <w:szCs w:val="22"/>
          <w:lang w:eastAsia="hr-HR"/>
        </w:rPr>
      </w:pPr>
    </w:p>
    <w:p w:rsidRPr="003624A7" w:rsidR="00627160" w:rsidP="00627160" w:rsidRDefault="00627160">
      <w:pPr>
        <w:jc w:val="both"/>
        <w:rPr>
          <w:rFonts w:ascii="Arial" w:hAnsi="Arial" w:cs="Arial"/>
          <w:sz w:val="22"/>
          <w:szCs w:val="22"/>
          <w:lang w:eastAsia="hr-HR"/>
        </w:rPr>
      </w:pPr>
      <w:r w:rsidRPr="003624A7">
        <w:rPr>
          <w:rFonts w:ascii="Arial" w:hAnsi="Arial" w:cs="Arial"/>
          <w:sz w:val="22"/>
          <w:szCs w:val="22"/>
          <w:lang w:eastAsia="hr-HR"/>
        </w:rPr>
        <w:t>Javnost: Jadre Strika, odvjetnik iz Zadra</w:t>
      </w:r>
    </w:p>
    <w:p w:rsidRPr="003240F9" w:rsidR="007E4842" w:rsidP="0012276F" w:rsidRDefault="007E4842">
      <w:pPr>
        <w:pStyle w:val="Tijeloteksta2"/>
        <w:rPr>
          <w:szCs w:val="22"/>
        </w:rPr>
      </w:pPr>
    </w:p>
    <w:p w:rsidR="007E4842" w:rsidRDefault="00E7266A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 xml:space="preserve">Konstatira se da je u spis </w:t>
      </w:r>
      <w:r w:rsidRPr="003240F9" w:rsidR="007E4842">
        <w:rPr>
          <w:rFonts w:ascii="Arial" w:hAnsi="Arial" w:cs="Arial"/>
          <w:sz w:val="22"/>
          <w:szCs w:val="22"/>
        </w:rPr>
        <w:t xml:space="preserve">predmeta </w:t>
      </w:r>
      <w:r w:rsidRPr="003240F9" w:rsidR="00627160">
        <w:rPr>
          <w:rFonts w:ascii="Arial" w:hAnsi="Arial" w:cs="Arial"/>
          <w:sz w:val="22"/>
          <w:szCs w:val="22"/>
        </w:rPr>
        <w:t>5</w:t>
      </w:r>
      <w:r w:rsidRPr="003240F9" w:rsidR="00AE646A">
        <w:rPr>
          <w:rFonts w:ascii="Arial" w:hAnsi="Arial" w:cs="Arial"/>
          <w:sz w:val="22"/>
          <w:szCs w:val="22"/>
        </w:rPr>
        <w:t xml:space="preserve">. ožujka 2021. </w:t>
      </w:r>
      <w:r w:rsidRPr="003240F9">
        <w:rPr>
          <w:rFonts w:ascii="Arial" w:hAnsi="Arial" w:cs="Arial"/>
          <w:sz w:val="22"/>
          <w:szCs w:val="22"/>
        </w:rPr>
        <w:t xml:space="preserve">zaprimljen podnesak </w:t>
      </w:r>
      <w:r w:rsidRPr="003240F9" w:rsidR="00B41A46">
        <w:rPr>
          <w:rFonts w:ascii="Arial" w:hAnsi="Arial" w:cs="Arial"/>
          <w:sz w:val="22"/>
          <w:szCs w:val="22"/>
        </w:rPr>
        <w:t>stečajn</w:t>
      </w:r>
      <w:r w:rsidRPr="003240F9" w:rsidR="00627160">
        <w:rPr>
          <w:rFonts w:ascii="Arial" w:hAnsi="Arial" w:cs="Arial"/>
          <w:sz w:val="22"/>
          <w:szCs w:val="22"/>
        </w:rPr>
        <w:t xml:space="preserve">og </w:t>
      </w:r>
      <w:r w:rsidRPr="003240F9" w:rsidR="00B41A46">
        <w:rPr>
          <w:rFonts w:ascii="Arial" w:hAnsi="Arial" w:cs="Arial"/>
          <w:sz w:val="22"/>
          <w:szCs w:val="22"/>
        </w:rPr>
        <w:t>upravitelj</w:t>
      </w:r>
      <w:r w:rsidRPr="003240F9" w:rsidR="00627160">
        <w:rPr>
          <w:rFonts w:ascii="Arial" w:hAnsi="Arial" w:cs="Arial"/>
          <w:sz w:val="22"/>
          <w:szCs w:val="22"/>
        </w:rPr>
        <w:t>a</w:t>
      </w:r>
      <w:r w:rsidRPr="003240F9" w:rsidR="00EE48DB">
        <w:rPr>
          <w:rFonts w:ascii="Arial" w:hAnsi="Arial" w:cs="Arial"/>
          <w:sz w:val="22"/>
          <w:szCs w:val="22"/>
        </w:rPr>
        <w:t xml:space="preserve"> </w:t>
      </w:r>
      <w:r w:rsidRPr="003240F9" w:rsidR="00B32C52">
        <w:rPr>
          <w:rFonts w:ascii="Arial" w:hAnsi="Arial" w:cs="Arial"/>
          <w:sz w:val="22"/>
          <w:szCs w:val="22"/>
        </w:rPr>
        <w:t xml:space="preserve">i to </w:t>
      </w:r>
      <w:r w:rsidRPr="003240F9" w:rsidR="00EE48DB">
        <w:rPr>
          <w:rFonts w:ascii="Arial" w:hAnsi="Arial" w:cs="Arial"/>
          <w:sz w:val="22"/>
          <w:szCs w:val="22"/>
        </w:rPr>
        <w:t xml:space="preserve">obračun troškova unovčenja </w:t>
      </w:r>
      <w:r w:rsidRPr="003240F9" w:rsidR="00290EBE">
        <w:rPr>
          <w:rFonts w:ascii="Arial" w:hAnsi="Arial" w:cs="Arial"/>
          <w:sz w:val="22"/>
          <w:szCs w:val="22"/>
        </w:rPr>
        <w:t xml:space="preserve">predmeta </w:t>
      </w:r>
      <w:r w:rsidRPr="003240F9" w:rsidR="00EE48DB">
        <w:rPr>
          <w:rFonts w:ascii="Arial" w:hAnsi="Arial" w:cs="Arial"/>
          <w:sz w:val="22"/>
          <w:szCs w:val="22"/>
        </w:rPr>
        <w:t>razlučnog prava</w:t>
      </w:r>
      <w:r w:rsidRPr="003240F9" w:rsidR="00627160">
        <w:rPr>
          <w:rFonts w:ascii="Arial" w:hAnsi="Arial" w:cs="Arial"/>
          <w:sz w:val="22"/>
          <w:szCs w:val="22"/>
        </w:rPr>
        <w:t xml:space="preserve"> sukladno odredbi čl. 254. st. 3. Stečajnog zakona</w:t>
      </w:r>
      <w:r w:rsidRPr="003240F9" w:rsidR="00EE48DB">
        <w:rPr>
          <w:rFonts w:ascii="Arial" w:hAnsi="Arial" w:cs="Arial"/>
          <w:sz w:val="22"/>
          <w:szCs w:val="22"/>
        </w:rPr>
        <w:t xml:space="preserve">, koji podnesak je </w:t>
      </w:r>
      <w:r w:rsidRPr="003240F9" w:rsidR="00627160">
        <w:rPr>
          <w:rFonts w:ascii="Arial" w:hAnsi="Arial" w:cs="Arial"/>
          <w:sz w:val="22"/>
          <w:szCs w:val="22"/>
        </w:rPr>
        <w:t>10</w:t>
      </w:r>
      <w:r w:rsidRPr="003240F9" w:rsidR="00AE646A">
        <w:rPr>
          <w:rFonts w:ascii="Arial" w:hAnsi="Arial" w:cs="Arial"/>
          <w:sz w:val="22"/>
          <w:szCs w:val="22"/>
        </w:rPr>
        <w:t>. ožujka 2021.,</w:t>
      </w:r>
      <w:r w:rsidRPr="003240F9" w:rsidR="007E4842">
        <w:rPr>
          <w:rFonts w:ascii="Arial" w:hAnsi="Arial" w:cs="Arial"/>
          <w:sz w:val="22"/>
          <w:szCs w:val="22"/>
        </w:rPr>
        <w:t xml:space="preserve"> </w:t>
      </w:r>
      <w:r w:rsidRPr="003240F9">
        <w:rPr>
          <w:rFonts w:ascii="Arial" w:hAnsi="Arial" w:cs="Arial"/>
          <w:sz w:val="22"/>
          <w:szCs w:val="22"/>
        </w:rPr>
        <w:t>objav</w:t>
      </w:r>
      <w:r w:rsidRPr="003240F9" w:rsidR="00B034FD">
        <w:rPr>
          <w:rFonts w:ascii="Arial" w:hAnsi="Arial" w:cs="Arial"/>
          <w:sz w:val="22"/>
          <w:szCs w:val="22"/>
        </w:rPr>
        <w:t xml:space="preserve">ljen na </w:t>
      </w:r>
      <w:r w:rsidRPr="003240F9" w:rsidR="00B32C52">
        <w:rPr>
          <w:rFonts w:ascii="Arial" w:hAnsi="Arial" w:cs="Arial"/>
          <w:sz w:val="22"/>
          <w:szCs w:val="22"/>
        </w:rPr>
        <w:t xml:space="preserve">mrežnoj stranici </w:t>
      </w:r>
      <w:r w:rsidRPr="003240F9" w:rsidR="00B034FD">
        <w:rPr>
          <w:rFonts w:ascii="Arial" w:hAnsi="Arial" w:cs="Arial"/>
          <w:sz w:val="22"/>
          <w:szCs w:val="22"/>
        </w:rPr>
        <w:t>e-Oglasn</w:t>
      </w:r>
      <w:r w:rsidRPr="003240F9" w:rsidR="00B32C52">
        <w:rPr>
          <w:rFonts w:ascii="Arial" w:hAnsi="Arial" w:cs="Arial"/>
          <w:sz w:val="22"/>
          <w:szCs w:val="22"/>
        </w:rPr>
        <w:t>a ploča sudova.</w:t>
      </w:r>
    </w:p>
    <w:p w:rsidR="000A410C" w:rsidRDefault="000A410C">
      <w:pPr>
        <w:jc w:val="both"/>
        <w:rPr>
          <w:rFonts w:ascii="Arial" w:hAnsi="Arial" w:cs="Arial"/>
          <w:sz w:val="22"/>
          <w:szCs w:val="22"/>
        </w:rPr>
      </w:pPr>
    </w:p>
    <w:p w:rsidRPr="003240F9" w:rsidR="000A410C" w:rsidRDefault="000A410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Konstatira se da je u spis predmeta dana 9. travnja 2021. zaprimljen podnesak razlučnog vjerovnika Republike Hrvatske, Porezne uprave, a kojim je ista dostavila broj računa na </w:t>
      </w:r>
      <w:r w:rsidR="003624A7">
        <w:rPr>
          <w:rFonts w:ascii="Arial" w:hAnsi="Arial" w:cs="Arial"/>
          <w:sz w:val="22"/>
          <w:szCs w:val="22"/>
        </w:rPr>
        <w:t>koji je potrebno uplatiti iznos</w:t>
      </w:r>
      <w:r>
        <w:rPr>
          <w:rFonts w:ascii="Arial" w:hAnsi="Arial" w:cs="Arial"/>
          <w:sz w:val="22"/>
          <w:szCs w:val="22"/>
        </w:rPr>
        <w:t xml:space="preserve"> namirenja u konkretnom stečajnom postupku.</w:t>
      </w:r>
    </w:p>
    <w:p w:rsidRPr="003240F9" w:rsidR="00B32C52" w:rsidRDefault="00B32C52">
      <w:pPr>
        <w:jc w:val="both"/>
        <w:rPr>
          <w:rFonts w:ascii="Arial" w:hAnsi="Arial" w:cs="Arial"/>
          <w:sz w:val="22"/>
          <w:szCs w:val="22"/>
        </w:rPr>
      </w:pPr>
    </w:p>
    <w:p w:rsidRPr="003240F9" w:rsidR="00EB7FC3" w:rsidP="00C470C8" w:rsidRDefault="00D105B7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 xml:space="preserve">Predmet današnjeg ročišta je dioba kupovnine nakon prodaje </w:t>
      </w:r>
      <w:r w:rsidRPr="003240F9" w:rsidR="00AC723F">
        <w:rPr>
          <w:rFonts w:ascii="Arial" w:hAnsi="Arial" w:cs="Arial"/>
          <w:sz w:val="22"/>
          <w:szCs w:val="22"/>
        </w:rPr>
        <w:t>nekretnin</w:t>
      </w:r>
      <w:r w:rsidRPr="003240F9" w:rsidR="00B32C52">
        <w:rPr>
          <w:rFonts w:ascii="Arial" w:hAnsi="Arial" w:cs="Arial"/>
          <w:sz w:val="22"/>
          <w:szCs w:val="22"/>
        </w:rPr>
        <w:t>e</w:t>
      </w:r>
      <w:r w:rsidRPr="003240F9">
        <w:rPr>
          <w:rFonts w:ascii="Arial" w:hAnsi="Arial" w:cs="Arial"/>
          <w:sz w:val="22"/>
          <w:szCs w:val="22"/>
        </w:rPr>
        <w:t xml:space="preserve"> u vlasništvu stečajnog dužnika</w:t>
      </w:r>
      <w:r w:rsidRPr="003240F9" w:rsidR="00AE646A">
        <w:rPr>
          <w:rFonts w:ascii="Arial" w:hAnsi="Arial" w:cs="Arial"/>
          <w:sz w:val="22"/>
          <w:szCs w:val="22"/>
        </w:rPr>
        <w:t xml:space="preserve"> </w:t>
      </w:r>
      <w:r w:rsidRPr="003240F9" w:rsidR="008E1BCE">
        <w:rPr>
          <w:rFonts w:ascii="Arial" w:hAnsi="Arial" w:cs="Arial"/>
          <w:sz w:val="22"/>
          <w:szCs w:val="22"/>
        </w:rPr>
        <w:t>Stečajna masa iza SPALLDI d.o.o. za projektni menadžment u stečaju, Zadar, Ivana Gundulića 4d, OIB: 03321937593</w:t>
      </w:r>
      <w:r w:rsidRPr="003240F9" w:rsidR="00C470C8">
        <w:rPr>
          <w:rFonts w:ascii="Arial" w:hAnsi="Arial" w:cs="Arial"/>
          <w:sz w:val="22"/>
          <w:szCs w:val="22"/>
        </w:rPr>
        <w:t>, oznake kat. čest. 1400/1, u naravi gromača, površine 201 m2, upisana u zk. ul. 11344, k.o. Zadar</w:t>
      </w:r>
      <w:r w:rsidRPr="003240F9" w:rsidR="00AE646A">
        <w:rPr>
          <w:rFonts w:ascii="Arial" w:hAnsi="Arial" w:cs="Arial"/>
          <w:sz w:val="22"/>
          <w:szCs w:val="22"/>
        </w:rPr>
        <w:t>.</w:t>
      </w:r>
    </w:p>
    <w:p w:rsidRPr="003240F9" w:rsidR="00D105B7" w:rsidP="006F5F88" w:rsidRDefault="00D105B7">
      <w:pPr>
        <w:jc w:val="both"/>
        <w:rPr>
          <w:rFonts w:ascii="Arial" w:hAnsi="Arial" w:cs="Arial"/>
          <w:sz w:val="22"/>
          <w:szCs w:val="22"/>
        </w:rPr>
      </w:pPr>
    </w:p>
    <w:p w:rsidRPr="003240F9" w:rsidR="001A08F2" w:rsidP="00C470C8" w:rsidRDefault="00EE48DB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Konstatira se da je</w:t>
      </w:r>
      <w:r w:rsidRPr="003240F9" w:rsidR="00627160">
        <w:rPr>
          <w:rFonts w:ascii="Arial" w:hAnsi="Arial" w:cs="Arial"/>
          <w:sz w:val="22"/>
          <w:szCs w:val="22"/>
        </w:rPr>
        <w:t xml:space="preserve"> 9. ožujka </w:t>
      </w:r>
      <w:r w:rsidRPr="003240F9" w:rsidR="00AE646A">
        <w:rPr>
          <w:rFonts w:ascii="Arial" w:hAnsi="Arial" w:cs="Arial"/>
          <w:sz w:val="22"/>
          <w:szCs w:val="22"/>
        </w:rPr>
        <w:t xml:space="preserve">2021. </w:t>
      </w:r>
      <w:r w:rsidRPr="003240F9" w:rsidR="00491A5F">
        <w:rPr>
          <w:rFonts w:ascii="Arial" w:hAnsi="Arial" w:cs="Arial"/>
          <w:sz w:val="22"/>
          <w:szCs w:val="22"/>
        </w:rPr>
        <w:t xml:space="preserve">pod </w:t>
      </w:r>
      <w:r w:rsidRPr="003240F9">
        <w:rPr>
          <w:rFonts w:ascii="Arial" w:hAnsi="Arial" w:cs="Arial"/>
          <w:sz w:val="22"/>
          <w:szCs w:val="22"/>
        </w:rPr>
        <w:t>poslovnim brojem St-</w:t>
      </w:r>
      <w:r w:rsidR="003624A7">
        <w:rPr>
          <w:rFonts w:ascii="Arial" w:hAnsi="Arial" w:cs="Arial"/>
          <w:sz w:val="22"/>
          <w:szCs w:val="22"/>
        </w:rPr>
        <w:t>86/</w:t>
      </w:r>
      <w:r w:rsidRPr="003240F9" w:rsidR="00C470C8">
        <w:rPr>
          <w:rFonts w:ascii="Arial" w:hAnsi="Arial" w:cs="Arial"/>
          <w:sz w:val="22"/>
          <w:szCs w:val="22"/>
        </w:rPr>
        <w:t>2019-121</w:t>
      </w:r>
      <w:r w:rsidRPr="003240F9" w:rsidR="00AE646A">
        <w:rPr>
          <w:rFonts w:ascii="Arial" w:hAnsi="Arial" w:cs="Arial"/>
          <w:sz w:val="22"/>
          <w:szCs w:val="22"/>
        </w:rPr>
        <w:t xml:space="preserve"> </w:t>
      </w:r>
      <w:r w:rsidRPr="003240F9" w:rsidR="00491A5F">
        <w:rPr>
          <w:rFonts w:ascii="Arial" w:hAnsi="Arial" w:cs="Arial"/>
          <w:sz w:val="22"/>
          <w:szCs w:val="22"/>
        </w:rPr>
        <w:t xml:space="preserve">doneseno rješenje o dosudi kojim rješenjem </w:t>
      </w:r>
      <w:r w:rsidRPr="003240F9" w:rsidR="00B32C52">
        <w:rPr>
          <w:rFonts w:ascii="Arial" w:hAnsi="Arial" w:cs="Arial"/>
          <w:sz w:val="22"/>
          <w:szCs w:val="22"/>
        </w:rPr>
        <w:t xml:space="preserve">je </w:t>
      </w:r>
      <w:r w:rsidRPr="003240F9" w:rsidR="00491A5F">
        <w:rPr>
          <w:rFonts w:ascii="Arial" w:hAnsi="Arial" w:cs="Arial"/>
          <w:sz w:val="22"/>
          <w:szCs w:val="22"/>
        </w:rPr>
        <w:t>naprijed naveden</w:t>
      </w:r>
      <w:r w:rsidRPr="003240F9" w:rsidR="00B32C52">
        <w:rPr>
          <w:rFonts w:ascii="Arial" w:hAnsi="Arial" w:cs="Arial"/>
          <w:sz w:val="22"/>
          <w:szCs w:val="22"/>
        </w:rPr>
        <w:t>a</w:t>
      </w:r>
      <w:r w:rsidRPr="003240F9" w:rsidR="00491A5F">
        <w:rPr>
          <w:rFonts w:ascii="Arial" w:hAnsi="Arial" w:cs="Arial"/>
          <w:sz w:val="22"/>
          <w:szCs w:val="22"/>
        </w:rPr>
        <w:t xml:space="preserve"> nekretnin</w:t>
      </w:r>
      <w:r w:rsidRPr="003240F9" w:rsidR="00B32C52">
        <w:rPr>
          <w:rFonts w:ascii="Arial" w:hAnsi="Arial" w:cs="Arial"/>
          <w:sz w:val="22"/>
          <w:szCs w:val="22"/>
        </w:rPr>
        <w:t xml:space="preserve">a dosuđena </w:t>
      </w:r>
      <w:r w:rsidRPr="003240F9" w:rsidR="007A4101">
        <w:rPr>
          <w:rFonts w:ascii="Arial" w:hAnsi="Arial" w:cs="Arial"/>
          <w:sz w:val="22"/>
          <w:szCs w:val="22"/>
        </w:rPr>
        <w:t xml:space="preserve">kupcu </w:t>
      </w:r>
      <w:r w:rsidRPr="003240F9" w:rsidR="00C470C8">
        <w:rPr>
          <w:rFonts w:ascii="Arial" w:hAnsi="Arial" w:cs="Arial"/>
          <w:sz w:val="22"/>
          <w:szCs w:val="22"/>
        </w:rPr>
        <w:t>ZLATKU TUTIĆU iz Virovitice, Pavla Radića 46, OIB:36168819468</w:t>
      </w:r>
      <w:r w:rsidRPr="003240F9" w:rsidR="00AE646A">
        <w:rPr>
          <w:rFonts w:ascii="Arial" w:hAnsi="Arial" w:cs="Arial"/>
          <w:sz w:val="22"/>
          <w:szCs w:val="22"/>
        </w:rPr>
        <w:t xml:space="preserve">, </w:t>
      </w:r>
      <w:r w:rsidRPr="003240F9" w:rsidR="00491A5F">
        <w:rPr>
          <w:rFonts w:ascii="Arial" w:hAnsi="Arial" w:cs="Arial"/>
          <w:sz w:val="22"/>
          <w:szCs w:val="22"/>
        </w:rPr>
        <w:t xml:space="preserve">jer je isti kao kupac ponudio najveću cijenu slijedom čega su se i ispunile pretpostavke da mu se naprijed navedena imovina stečajnog dužnika i dosudi. Predmetno rješenje postalo je pravomoćno </w:t>
      </w:r>
      <w:r w:rsidRPr="003240F9" w:rsidR="00C470C8">
        <w:rPr>
          <w:rFonts w:ascii="Arial" w:hAnsi="Arial" w:cs="Arial"/>
          <w:sz w:val="22"/>
          <w:szCs w:val="22"/>
        </w:rPr>
        <w:t>23. ožujka</w:t>
      </w:r>
      <w:r w:rsidRPr="003240F9" w:rsidR="00AE646A">
        <w:rPr>
          <w:rFonts w:ascii="Arial" w:hAnsi="Arial" w:cs="Arial"/>
          <w:sz w:val="22"/>
          <w:szCs w:val="22"/>
        </w:rPr>
        <w:t xml:space="preserve"> 2021.</w:t>
      </w:r>
    </w:p>
    <w:p w:rsidRPr="003240F9" w:rsidR="00AE646A" w:rsidP="00D105B7" w:rsidRDefault="00AE646A">
      <w:pPr>
        <w:jc w:val="both"/>
        <w:rPr>
          <w:rFonts w:ascii="Arial" w:hAnsi="Arial" w:cs="Arial"/>
          <w:sz w:val="22"/>
          <w:szCs w:val="22"/>
        </w:rPr>
      </w:pPr>
    </w:p>
    <w:p w:rsidRPr="003240F9" w:rsidR="009E298A" w:rsidP="00C470C8" w:rsidRDefault="00491A5F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eastAsia="Arial Unicode MS" w:cs="Arial"/>
          <w:sz w:val="22"/>
          <w:szCs w:val="22"/>
        </w:rPr>
        <w:t>N</w:t>
      </w:r>
      <w:r w:rsidRPr="003240F9" w:rsidR="009E298A">
        <w:rPr>
          <w:rFonts w:ascii="Arial" w:hAnsi="Arial" w:cs="Arial"/>
          <w:sz w:val="22"/>
          <w:szCs w:val="22"/>
        </w:rPr>
        <w:t>ekretnina</w:t>
      </w:r>
      <w:r w:rsidRPr="003240F9" w:rsidR="00EE48DB">
        <w:rPr>
          <w:rFonts w:ascii="Arial" w:hAnsi="Arial" w:cs="Arial"/>
          <w:sz w:val="22"/>
          <w:szCs w:val="22"/>
        </w:rPr>
        <w:t xml:space="preserve"> iz točke I.</w:t>
      </w:r>
      <w:r w:rsidRPr="003240F9">
        <w:rPr>
          <w:rFonts w:ascii="Arial" w:hAnsi="Arial" w:cs="Arial"/>
          <w:sz w:val="22"/>
          <w:szCs w:val="22"/>
        </w:rPr>
        <w:t xml:space="preserve">) izreke rješenja o dosudi </w:t>
      </w:r>
      <w:r w:rsidRPr="003240F9" w:rsidR="00EE48DB">
        <w:rPr>
          <w:rFonts w:ascii="Arial" w:hAnsi="Arial" w:cs="Arial"/>
          <w:sz w:val="22"/>
          <w:szCs w:val="22"/>
        </w:rPr>
        <w:t>od</w:t>
      </w:r>
      <w:r w:rsidRPr="003240F9" w:rsidR="00AE646A">
        <w:rPr>
          <w:rFonts w:ascii="Arial" w:hAnsi="Arial" w:cs="Arial"/>
          <w:sz w:val="22"/>
          <w:szCs w:val="22"/>
        </w:rPr>
        <w:t xml:space="preserve"> </w:t>
      </w:r>
      <w:r w:rsidRPr="003240F9" w:rsidR="00C470C8">
        <w:rPr>
          <w:rFonts w:ascii="Arial" w:hAnsi="Arial" w:cs="Arial"/>
          <w:sz w:val="22"/>
          <w:szCs w:val="22"/>
        </w:rPr>
        <w:t>9. ožujka</w:t>
      </w:r>
      <w:r w:rsidRPr="003240F9" w:rsidR="00AE646A">
        <w:rPr>
          <w:rFonts w:ascii="Arial" w:hAnsi="Arial" w:cs="Arial"/>
          <w:sz w:val="22"/>
          <w:szCs w:val="22"/>
        </w:rPr>
        <w:t xml:space="preserve"> 2021. </w:t>
      </w:r>
      <w:r w:rsidRPr="003240F9">
        <w:rPr>
          <w:rFonts w:ascii="Arial" w:hAnsi="Arial" w:cs="Arial"/>
          <w:sz w:val="22"/>
          <w:szCs w:val="22"/>
        </w:rPr>
        <w:t>opterećen</w:t>
      </w:r>
      <w:r w:rsidRPr="003240F9" w:rsidR="009E298A">
        <w:rPr>
          <w:rFonts w:ascii="Arial" w:hAnsi="Arial" w:cs="Arial"/>
          <w:sz w:val="22"/>
          <w:szCs w:val="22"/>
        </w:rPr>
        <w:t xml:space="preserve">a je </w:t>
      </w:r>
      <w:r w:rsidRPr="003240F9">
        <w:rPr>
          <w:rFonts w:ascii="Arial" w:hAnsi="Arial" w:cs="Arial"/>
          <w:sz w:val="22"/>
          <w:szCs w:val="22"/>
        </w:rPr>
        <w:t xml:space="preserve">razlučnim pravom </w:t>
      </w:r>
      <w:r w:rsidRPr="003240F9" w:rsidR="009E298A">
        <w:rPr>
          <w:rFonts w:ascii="Arial" w:hAnsi="Arial" w:cs="Arial"/>
          <w:sz w:val="22"/>
          <w:szCs w:val="22"/>
        </w:rPr>
        <w:t xml:space="preserve">u korist </w:t>
      </w:r>
      <w:r w:rsidRPr="003240F9" w:rsidR="00C470C8">
        <w:rPr>
          <w:rFonts w:ascii="Arial" w:hAnsi="Arial" w:cs="Arial"/>
          <w:sz w:val="22"/>
          <w:szCs w:val="22"/>
        </w:rPr>
        <w:t>REPUBLIKE HRVATSKE, Ministarstva financija, Područni ured Zadar</w:t>
      </w:r>
      <w:r w:rsidR="003624A7">
        <w:rPr>
          <w:rFonts w:ascii="Arial" w:hAnsi="Arial" w:cs="Arial"/>
          <w:sz w:val="22"/>
          <w:szCs w:val="22"/>
        </w:rPr>
        <w:t xml:space="preserve"> </w:t>
      </w:r>
      <w:r w:rsidRPr="003240F9" w:rsidR="00C470C8">
        <w:rPr>
          <w:rFonts w:ascii="Arial" w:hAnsi="Arial" w:cs="Arial"/>
          <w:sz w:val="22"/>
          <w:szCs w:val="22"/>
        </w:rPr>
        <w:t>i MUŠIĆ d.o.o. u stečaju, Zadar, Stjepana Radića 42/C, OIB: 21643614374</w:t>
      </w:r>
      <w:r w:rsidRPr="003240F9" w:rsidR="0012276F">
        <w:rPr>
          <w:rFonts w:ascii="Arial" w:hAnsi="Arial" w:cs="Arial"/>
          <w:sz w:val="22"/>
          <w:szCs w:val="22"/>
        </w:rPr>
        <w:t>.</w:t>
      </w:r>
    </w:p>
    <w:p w:rsidR="00C25077" w:rsidP="00C25077" w:rsidRDefault="0012276F">
      <w:pPr>
        <w:pStyle w:val="StandardWeb"/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Poziva se steč</w:t>
      </w:r>
      <w:r w:rsidRPr="003240F9" w:rsidR="00627160">
        <w:rPr>
          <w:rFonts w:ascii="Arial" w:hAnsi="Arial" w:cs="Arial"/>
          <w:sz w:val="22"/>
          <w:szCs w:val="22"/>
        </w:rPr>
        <w:t>ajni</w:t>
      </w:r>
      <w:r w:rsidRPr="003240F9" w:rsidR="00C25077">
        <w:rPr>
          <w:rFonts w:ascii="Arial" w:hAnsi="Arial" w:cs="Arial"/>
          <w:sz w:val="22"/>
          <w:szCs w:val="22"/>
        </w:rPr>
        <w:t xml:space="preserve"> upravitelj da izloži činjenično stanje u odnosu na ostvarenu prodaju. </w:t>
      </w:r>
    </w:p>
    <w:p w:rsidRPr="003240F9" w:rsidR="003240F9" w:rsidP="003240F9" w:rsidRDefault="003240F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Stečajni upravitelj navodi da je unovčena nekretnina stečajnog dužnika </w:t>
      </w:r>
      <w:r w:rsidRPr="003240F9">
        <w:rPr>
          <w:rFonts w:ascii="Arial" w:hAnsi="Arial" w:cs="Arial"/>
          <w:sz w:val="22"/>
          <w:szCs w:val="22"/>
        </w:rPr>
        <w:t>oznake kat. čest. 1400/1, u naravi gromača, površine 201 m2, upisana u zk. ul. 11344, k.o. Zadar</w:t>
      </w:r>
      <w:r>
        <w:rPr>
          <w:rFonts w:ascii="Arial" w:hAnsi="Arial" w:cs="Arial"/>
          <w:sz w:val="22"/>
          <w:szCs w:val="22"/>
        </w:rPr>
        <w:t>, za iznos od 80.000,00 kn</w:t>
      </w:r>
      <w:r w:rsidRPr="003240F9">
        <w:rPr>
          <w:rFonts w:ascii="Arial" w:hAnsi="Arial" w:cs="Arial"/>
          <w:sz w:val="22"/>
          <w:szCs w:val="22"/>
        </w:rPr>
        <w:t>.</w:t>
      </w:r>
    </w:p>
    <w:p w:rsidRPr="003240F9" w:rsidR="006D7820" w:rsidP="003240F9" w:rsidRDefault="003240F9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  <w:r>
        <w:rPr>
          <w:rFonts w:ascii="Arial" w:hAnsi="Arial" w:cs="Arial"/>
          <w:sz w:val="22"/>
          <w:szCs w:val="22"/>
          <w:lang w:eastAsia="hr-HR"/>
        </w:rPr>
        <w:t>U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>novčena nekretnina je jedna od 6 nekretnina koje čine stečajnu masu dužnika i za koje su izrađeni elaborati utvrđene vrijednosti po jedinstvenoj ponudi</w:t>
      </w:r>
      <w:r w:rsidRPr="003240F9" w:rsidR="00627160">
        <w:rPr>
          <w:rFonts w:ascii="Arial" w:hAnsi="Arial" w:cs="Arial"/>
          <w:sz w:val="22"/>
          <w:szCs w:val="22"/>
          <w:lang w:eastAsia="hr-HR"/>
        </w:rPr>
        <w:t>, slijedom čega da se troškovi vezani</w:t>
      </w:r>
      <w:r w:rsidRPr="003240F9">
        <w:rPr>
          <w:rFonts w:ascii="Arial" w:hAnsi="Arial" w:cs="Arial"/>
          <w:sz w:val="22"/>
          <w:szCs w:val="22"/>
          <w:lang w:eastAsia="hr-HR"/>
        </w:rPr>
        <w:t xml:space="preserve"> uz istu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 xml:space="preserve"> utvrđuju temeljem udjela u utvrđenoj vrijednosti istih i za ovu nekretninu taj udio </w:t>
      </w:r>
      <w:r w:rsidRPr="003240F9">
        <w:rPr>
          <w:rFonts w:ascii="Arial" w:hAnsi="Arial" w:cs="Arial"/>
          <w:sz w:val="22"/>
          <w:szCs w:val="22"/>
          <w:lang w:eastAsia="hr-HR"/>
        </w:rPr>
        <w:t xml:space="preserve">da 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 xml:space="preserve">iznosi 6,8%, odnosno 320.000,00 kn od ukupno utvrđenih 4.725.200,00 kn. Isti postotni udio da se koristi radi obračuna općih troškova stečajnog postupka koje je potrebno namiriti budući </w:t>
      </w:r>
      <w:r w:rsidRPr="00FC4367" w:rsidR="00427C1F">
        <w:rPr>
          <w:rFonts w:ascii="Arial" w:hAnsi="Arial" w:cs="Arial"/>
          <w:sz w:val="22"/>
          <w:szCs w:val="22"/>
          <w:lang w:eastAsia="hr-HR"/>
        </w:rPr>
        <w:t xml:space="preserve">osim nekretnina pod razlučnim pravima koje se prodaju nema druge imovine. 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 xml:space="preserve">Navedeni opći troškovi i obveze stečajne mase koje se treba namiriti dani su u podnesenom i odobrenom predračunu troškova postupka od </w:t>
      </w:r>
      <w:r w:rsidR="003624A7">
        <w:rPr>
          <w:rFonts w:ascii="Arial" w:hAnsi="Arial" w:cs="Arial"/>
          <w:sz w:val="22"/>
          <w:szCs w:val="22"/>
          <w:lang w:eastAsia="hr-HR"/>
        </w:rPr>
        <w:t xml:space="preserve">strane </w:t>
      </w:r>
      <w:r w:rsidR="000A410C">
        <w:rPr>
          <w:rFonts w:ascii="Arial" w:hAnsi="Arial" w:cs="Arial"/>
          <w:sz w:val="22"/>
          <w:szCs w:val="22"/>
          <w:lang w:eastAsia="hr-HR"/>
        </w:rPr>
        <w:t xml:space="preserve">stečajnog upravitelja od 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>31</w:t>
      </w:r>
      <w:r>
        <w:rPr>
          <w:rFonts w:ascii="Arial" w:hAnsi="Arial" w:cs="Arial"/>
          <w:sz w:val="22"/>
          <w:szCs w:val="22"/>
          <w:lang w:eastAsia="hr-HR"/>
        </w:rPr>
        <w:t xml:space="preserve">. svibnja 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>2019</w:t>
      </w:r>
      <w:r>
        <w:rPr>
          <w:rFonts w:ascii="Arial" w:hAnsi="Arial" w:cs="Arial"/>
          <w:sz w:val="22"/>
          <w:szCs w:val="22"/>
          <w:lang w:eastAsia="hr-HR"/>
        </w:rPr>
        <w:t xml:space="preserve">. 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 xml:space="preserve">i </w:t>
      </w:r>
      <w:r w:rsidR="003624A7">
        <w:rPr>
          <w:rFonts w:ascii="Arial" w:hAnsi="Arial" w:cs="Arial"/>
          <w:sz w:val="22"/>
          <w:szCs w:val="22"/>
          <w:lang w:eastAsia="hr-HR"/>
        </w:rPr>
        <w:t>isti iznose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 xml:space="preserve"> 13.990,00 kn. </w:t>
      </w:r>
    </w:p>
    <w:p w:rsidRPr="003240F9" w:rsidR="003240F9" w:rsidP="003240F9" w:rsidRDefault="003240F9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</w:p>
    <w:p w:rsidRPr="003240F9" w:rsidR="00427C1F" w:rsidP="003240F9" w:rsidRDefault="003103EE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  <w:r w:rsidRPr="003240F9">
        <w:rPr>
          <w:rFonts w:ascii="Arial" w:hAnsi="Arial" w:cs="Arial"/>
          <w:sz w:val="22"/>
          <w:szCs w:val="22"/>
          <w:lang w:eastAsia="hr-HR"/>
        </w:rPr>
        <w:t>Trošak nagrade stečajnog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 xml:space="preserve"> upravitelja </w:t>
      </w:r>
      <w:r w:rsidR="000A410C">
        <w:rPr>
          <w:rFonts w:ascii="Arial" w:hAnsi="Arial" w:cs="Arial"/>
          <w:sz w:val="22"/>
          <w:szCs w:val="22"/>
          <w:lang w:eastAsia="hr-HR"/>
        </w:rPr>
        <w:t xml:space="preserve">da je 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 xml:space="preserve">vezan uz unovčenu nekretninu </w:t>
      </w:r>
      <w:r w:rsidRPr="003240F9" w:rsidR="003240F9">
        <w:rPr>
          <w:rFonts w:ascii="Arial" w:hAnsi="Arial" w:cs="Arial"/>
          <w:sz w:val="22"/>
          <w:szCs w:val="22"/>
          <w:lang w:eastAsia="hr-HR"/>
        </w:rPr>
        <w:t xml:space="preserve">i isti da se određuje 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>prema postignutoj cijeni</w:t>
      </w:r>
      <w:r w:rsidRPr="003240F9">
        <w:rPr>
          <w:rFonts w:ascii="Arial" w:hAnsi="Arial" w:cs="Arial"/>
          <w:sz w:val="22"/>
          <w:szCs w:val="22"/>
          <w:lang w:eastAsia="hr-HR"/>
        </w:rPr>
        <w:t xml:space="preserve"> 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>unovčenja kako je i propi</w:t>
      </w:r>
      <w:r w:rsidRPr="003240F9" w:rsidR="003240F9">
        <w:rPr>
          <w:rFonts w:ascii="Arial" w:hAnsi="Arial" w:cs="Arial"/>
          <w:sz w:val="22"/>
          <w:szCs w:val="22"/>
          <w:lang w:eastAsia="hr-HR"/>
        </w:rPr>
        <w:t xml:space="preserve">sanom Uredbom. Nadalje trošak elektroničke 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 xml:space="preserve">dražbe je točno određen za svaki </w:t>
      </w:r>
      <w:r w:rsidRPr="003240F9">
        <w:rPr>
          <w:rFonts w:ascii="Arial" w:hAnsi="Arial" w:cs="Arial"/>
          <w:sz w:val="22"/>
          <w:szCs w:val="22"/>
          <w:lang w:eastAsia="hr-HR"/>
        </w:rPr>
        <w:t>p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>ojedini</w:t>
      </w:r>
      <w:r w:rsidRPr="003240F9">
        <w:rPr>
          <w:rFonts w:ascii="Arial" w:hAnsi="Arial" w:cs="Arial"/>
          <w:sz w:val="22"/>
          <w:szCs w:val="22"/>
          <w:lang w:eastAsia="hr-HR"/>
        </w:rPr>
        <w:t xml:space="preserve"> 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>predmet prodaje pa se kao taka</w:t>
      </w:r>
      <w:r w:rsidR="000A410C">
        <w:rPr>
          <w:rFonts w:ascii="Arial" w:hAnsi="Arial" w:cs="Arial"/>
          <w:sz w:val="22"/>
          <w:szCs w:val="22"/>
          <w:lang w:eastAsia="hr-HR"/>
        </w:rPr>
        <w:t>v</w:t>
      </w:r>
      <w:r w:rsidRPr="003240F9" w:rsidR="00427C1F">
        <w:rPr>
          <w:rFonts w:ascii="Arial" w:hAnsi="Arial" w:cs="Arial"/>
          <w:sz w:val="22"/>
          <w:szCs w:val="22"/>
          <w:lang w:eastAsia="hr-HR"/>
        </w:rPr>
        <w:t xml:space="preserve"> i obračunava.</w:t>
      </w:r>
    </w:p>
    <w:p w:rsidRPr="003240F9" w:rsidR="003240F9" w:rsidP="003240F9" w:rsidRDefault="003240F9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</w:p>
    <w:p w:rsidR="00427C1F" w:rsidP="003240F9" w:rsidRDefault="00427C1F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  <w:r w:rsidRPr="003240F9">
        <w:rPr>
          <w:rFonts w:ascii="Arial" w:hAnsi="Arial" w:cs="Arial"/>
          <w:sz w:val="22"/>
          <w:szCs w:val="22"/>
          <w:lang w:eastAsia="hr-HR"/>
        </w:rPr>
        <w:t>Nadalje</w:t>
      </w:r>
      <w:r w:rsidRPr="003240F9" w:rsidR="003103EE">
        <w:rPr>
          <w:rFonts w:ascii="Arial" w:hAnsi="Arial" w:cs="Arial"/>
          <w:sz w:val="22"/>
          <w:szCs w:val="22"/>
          <w:lang w:eastAsia="hr-HR"/>
        </w:rPr>
        <w:t>,</w:t>
      </w:r>
      <w:r w:rsidRPr="003240F9">
        <w:rPr>
          <w:rFonts w:ascii="Arial" w:hAnsi="Arial" w:cs="Arial"/>
          <w:sz w:val="22"/>
          <w:szCs w:val="22"/>
          <w:lang w:eastAsia="hr-HR"/>
        </w:rPr>
        <w:t xml:space="preserve"> budući je kupac fizička osoba, a za unovčenu nekretninu nema obveze obračuna i</w:t>
      </w:r>
      <w:r w:rsidRPr="003240F9" w:rsidR="003240F9">
        <w:rPr>
          <w:rFonts w:ascii="Arial" w:hAnsi="Arial" w:cs="Arial"/>
          <w:sz w:val="22"/>
          <w:szCs w:val="22"/>
          <w:lang w:eastAsia="hr-HR"/>
        </w:rPr>
        <w:t xml:space="preserve"> </w:t>
      </w:r>
      <w:r w:rsidRPr="003240F9">
        <w:rPr>
          <w:rFonts w:ascii="Arial" w:hAnsi="Arial" w:cs="Arial"/>
          <w:sz w:val="22"/>
          <w:szCs w:val="22"/>
          <w:lang w:eastAsia="hr-HR"/>
        </w:rPr>
        <w:t>plaćanja PDV-a na istu će se obračunati i platiti PNPN kojeg neovisno o prodaji i diobi u stečajnom</w:t>
      </w:r>
      <w:r w:rsidRPr="003240F9" w:rsidR="003240F9">
        <w:rPr>
          <w:rFonts w:ascii="Arial" w:hAnsi="Arial" w:cs="Arial"/>
          <w:sz w:val="22"/>
          <w:szCs w:val="22"/>
          <w:lang w:eastAsia="hr-HR"/>
        </w:rPr>
        <w:t xml:space="preserve"> </w:t>
      </w:r>
      <w:r w:rsidRPr="003240F9">
        <w:rPr>
          <w:rFonts w:ascii="Arial" w:hAnsi="Arial" w:cs="Arial"/>
          <w:sz w:val="22"/>
          <w:szCs w:val="22"/>
          <w:lang w:eastAsia="hr-HR"/>
        </w:rPr>
        <w:t>postupku određuje Porezna uprava i kojega je obveznik plaćanja stjecatelj nekretnine.</w:t>
      </w:r>
    </w:p>
    <w:p w:rsidR="003240F9" w:rsidP="003240F9" w:rsidRDefault="003240F9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</w:p>
    <w:p w:rsidR="003240F9" w:rsidP="003240F9" w:rsidRDefault="003240F9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  <w:r>
        <w:rPr>
          <w:rFonts w:ascii="Arial" w:hAnsi="Arial" w:cs="Arial"/>
          <w:sz w:val="22"/>
          <w:szCs w:val="22"/>
          <w:lang w:eastAsia="hr-HR"/>
        </w:rPr>
        <w:t>Troškovi unovčenja predmeta razlučnog prava sukladno odredbi čl. 254. Stečajnog zakona da iznose:</w:t>
      </w:r>
    </w:p>
    <w:p w:rsidR="003240F9" w:rsidP="003240F9" w:rsidRDefault="003240F9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</w:p>
    <w:p w:rsidR="003240F9" w:rsidP="003240F9" w:rsidRDefault="003240F9">
      <w:pPr>
        <w:pStyle w:val="Odlomakpopisa"/>
        <w:numPr>
          <w:ilvl w:val="0"/>
          <w:numId w:val="11"/>
        </w:num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  <w:r>
        <w:rPr>
          <w:rFonts w:ascii="Arial" w:hAnsi="Arial" w:cs="Arial"/>
          <w:sz w:val="22"/>
          <w:szCs w:val="22"/>
          <w:lang w:eastAsia="hr-HR"/>
        </w:rPr>
        <w:t>951,00 kn – alikvotni dio troškova stečajnog postupka – opći (knjigovodstvo, platni promet, administracija) udio 6,8%,</w:t>
      </w:r>
    </w:p>
    <w:p w:rsidR="003240F9" w:rsidP="003240F9" w:rsidRDefault="003240F9">
      <w:pPr>
        <w:pStyle w:val="Odlomakpopisa"/>
        <w:numPr>
          <w:ilvl w:val="0"/>
          <w:numId w:val="11"/>
        </w:num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  <w:r>
        <w:rPr>
          <w:rFonts w:ascii="Arial" w:hAnsi="Arial" w:cs="Arial"/>
          <w:sz w:val="22"/>
          <w:szCs w:val="22"/>
          <w:lang w:eastAsia="hr-HR"/>
        </w:rPr>
        <w:t>1.680,00 kn – trošak e-dražbe FINA-e,</w:t>
      </w:r>
    </w:p>
    <w:p w:rsidR="000A410C" w:rsidP="000A410C" w:rsidRDefault="003240F9">
      <w:pPr>
        <w:pStyle w:val="Odlomakpopisa"/>
        <w:numPr>
          <w:ilvl w:val="0"/>
          <w:numId w:val="11"/>
        </w:num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  <w:r>
        <w:rPr>
          <w:rFonts w:ascii="Arial" w:hAnsi="Arial" w:cs="Arial"/>
          <w:sz w:val="22"/>
          <w:szCs w:val="22"/>
          <w:lang w:eastAsia="hr-HR"/>
        </w:rPr>
        <w:t xml:space="preserve">530,40 kn – </w:t>
      </w:r>
      <w:r w:rsidR="003624A7">
        <w:rPr>
          <w:rFonts w:ascii="Arial" w:hAnsi="Arial" w:cs="Arial"/>
          <w:sz w:val="22"/>
          <w:szCs w:val="22"/>
          <w:lang w:eastAsia="hr-HR"/>
        </w:rPr>
        <w:t xml:space="preserve">alikvotni dio troškova </w:t>
      </w:r>
      <w:r>
        <w:rPr>
          <w:rFonts w:ascii="Arial" w:hAnsi="Arial" w:cs="Arial"/>
          <w:sz w:val="22"/>
          <w:szCs w:val="22"/>
          <w:lang w:eastAsia="hr-HR"/>
        </w:rPr>
        <w:t>elaborat</w:t>
      </w:r>
      <w:r w:rsidR="003624A7">
        <w:rPr>
          <w:rFonts w:ascii="Arial" w:hAnsi="Arial" w:cs="Arial"/>
          <w:sz w:val="22"/>
          <w:szCs w:val="22"/>
          <w:lang w:eastAsia="hr-HR"/>
        </w:rPr>
        <w:t>a</w:t>
      </w:r>
      <w:r>
        <w:rPr>
          <w:rFonts w:ascii="Arial" w:hAnsi="Arial" w:cs="Arial"/>
          <w:sz w:val="22"/>
          <w:szCs w:val="22"/>
          <w:lang w:eastAsia="hr-HR"/>
        </w:rPr>
        <w:t xml:space="preserve"> vrijednosti nekretnine – udio 6,8%,</w:t>
      </w:r>
    </w:p>
    <w:p w:rsidRPr="000A410C" w:rsidR="003240F9" w:rsidP="000A410C" w:rsidRDefault="003240F9">
      <w:pPr>
        <w:pStyle w:val="Odlomakpopisa"/>
        <w:numPr>
          <w:ilvl w:val="0"/>
          <w:numId w:val="11"/>
        </w:num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  <w:r w:rsidRPr="000A410C">
        <w:rPr>
          <w:rFonts w:ascii="Arial" w:hAnsi="Arial" w:cs="Arial"/>
          <w:sz w:val="22"/>
          <w:szCs w:val="22"/>
          <w:lang w:eastAsia="hr-HR"/>
        </w:rPr>
        <w:t>12.800,00 kn – bruto nagrada stečajnom upravitelju (prema unovčenom)</w:t>
      </w:r>
    </w:p>
    <w:p w:rsidR="004B429A" w:rsidP="003240F9" w:rsidRDefault="003240F9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  <w:r>
        <w:rPr>
          <w:rFonts w:ascii="Arial" w:hAnsi="Arial" w:cs="Arial"/>
          <w:sz w:val="22"/>
          <w:szCs w:val="22"/>
          <w:lang w:eastAsia="hr-HR"/>
        </w:rPr>
        <w:t>UKUPNO:15.961,72 kn</w:t>
      </w:r>
      <w:r w:rsidR="004B429A">
        <w:rPr>
          <w:rFonts w:ascii="Arial" w:hAnsi="Arial" w:cs="Arial"/>
          <w:sz w:val="22"/>
          <w:szCs w:val="22"/>
          <w:lang w:eastAsia="hr-HR"/>
        </w:rPr>
        <w:t>.</w:t>
      </w:r>
    </w:p>
    <w:p w:rsidR="004B429A" w:rsidP="003240F9" w:rsidRDefault="004B429A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</w:p>
    <w:p w:rsidR="000A410C" w:rsidP="003240F9" w:rsidRDefault="004B429A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hr-HR"/>
        </w:rPr>
        <w:t>Slijedom navedenog stečajni upravitelj predlaže da se iznos od 15.961,72 kn na ime troškova unovčenja predmeta razlučnog prava uplati na račun stečajn</w:t>
      </w:r>
      <w:r w:rsidR="003624A7">
        <w:rPr>
          <w:rFonts w:ascii="Arial" w:hAnsi="Arial" w:cs="Arial"/>
          <w:sz w:val="22"/>
          <w:szCs w:val="22"/>
          <w:lang w:eastAsia="hr-HR"/>
        </w:rPr>
        <w:t>og dužnika IBAN:HR 51 238 600 2111 9027 339</w:t>
      </w:r>
      <w:r>
        <w:rPr>
          <w:rFonts w:ascii="Arial" w:hAnsi="Arial" w:cs="Arial"/>
          <w:sz w:val="22"/>
          <w:szCs w:val="22"/>
          <w:lang w:eastAsia="hr-HR"/>
        </w:rPr>
        <w:t>, dok da se sa preostalim i</w:t>
      </w:r>
      <w:r w:rsidR="000A410C">
        <w:rPr>
          <w:rFonts w:ascii="Arial" w:hAnsi="Arial" w:cs="Arial"/>
          <w:sz w:val="22"/>
          <w:szCs w:val="22"/>
          <w:lang w:eastAsia="hr-HR"/>
        </w:rPr>
        <w:t>znosom od 64.038,28 kn namiri</w:t>
      </w:r>
      <w:r>
        <w:rPr>
          <w:rFonts w:ascii="Arial" w:hAnsi="Arial" w:cs="Arial"/>
          <w:sz w:val="22"/>
          <w:szCs w:val="22"/>
          <w:lang w:eastAsia="hr-HR"/>
        </w:rPr>
        <w:t xml:space="preserve"> razlučni vjerovnik  </w:t>
      </w:r>
      <w:r w:rsidR="000A410C">
        <w:rPr>
          <w:rFonts w:ascii="Arial" w:hAnsi="Arial" w:cs="Arial"/>
          <w:sz w:val="22"/>
          <w:szCs w:val="22"/>
        </w:rPr>
        <w:t>REPUBLIKA</w:t>
      </w:r>
      <w:r w:rsidRPr="003240F9">
        <w:rPr>
          <w:rFonts w:ascii="Arial" w:hAnsi="Arial" w:cs="Arial"/>
          <w:sz w:val="22"/>
          <w:szCs w:val="22"/>
        </w:rPr>
        <w:t xml:space="preserve"> HRVATSK</w:t>
      </w:r>
      <w:r w:rsidR="000A410C">
        <w:rPr>
          <w:rFonts w:ascii="Arial" w:hAnsi="Arial" w:cs="Arial"/>
          <w:sz w:val="22"/>
          <w:szCs w:val="22"/>
        </w:rPr>
        <w:t>A</w:t>
      </w:r>
      <w:r w:rsidR="003624A7">
        <w:rPr>
          <w:rFonts w:ascii="Arial" w:hAnsi="Arial" w:cs="Arial"/>
          <w:sz w:val="22"/>
          <w:szCs w:val="22"/>
        </w:rPr>
        <w:t>, Ministarstvo</w:t>
      </w:r>
      <w:r w:rsidR="000A410C">
        <w:rPr>
          <w:rFonts w:ascii="Arial" w:hAnsi="Arial" w:cs="Arial"/>
          <w:sz w:val="22"/>
          <w:szCs w:val="22"/>
        </w:rPr>
        <w:t xml:space="preserve"> financija, Područni ured Zadar</w:t>
      </w:r>
      <w:r>
        <w:rPr>
          <w:rFonts w:ascii="Arial" w:hAnsi="Arial" w:cs="Arial"/>
          <w:sz w:val="22"/>
          <w:szCs w:val="22"/>
        </w:rPr>
        <w:t xml:space="preserve">, koji je prvi u prednosnom redu namirenja, za iznos potraživanja od 408.957,63 kn. </w:t>
      </w:r>
    </w:p>
    <w:p w:rsidR="003624A7" w:rsidP="003240F9" w:rsidRDefault="003624A7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Stečajni upravitelj nadalje ističe da stečajni dužnik nakon otvaranja stečajnog postupka nije namirivao ovog razlučnog vjerovnika međutim, isti da nema saznanja da li se isti u međuvremenu namirio s osnova jamstva.</w:t>
      </w:r>
    </w:p>
    <w:p w:rsidR="00B626EB" w:rsidP="004B429A" w:rsidRDefault="00B626EB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</w:rPr>
      </w:pPr>
    </w:p>
    <w:p w:rsidR="003624A7" w:rsidP="004B429A" w:rsidRDefault="00B626EB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odnosu na podnesak odvjetnika Jadre Strike od 12. travnja 2021., a u svezi osiguranja rezervacije sredstava za potencijalne parnične troškove stečajni upravitelj navodi</w:t>
      </w:r>
      <w:r w:rsidR="003624A7">
        <w:rPr>
          <w:rFonts w:ascii="Arial" w:hAnsi="Arial" w:cs="Arial"/>
          <w:sz w:val="22"/>
          <w:szCs w:val="22"/>
        </w:rPr>
        <w:t xml:space="preserve"> da čl. 254. Stečajnog zakona jasno navodi koji su to troškovi unovčenja predmeta razlučnog prava. </w:t>
      </w:r>
    </w:p>
    <w:p w:rsidR="004B429A" w:rsidP="004B429A" w:rsidRDefault="004B429A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</w:rPr>
      </w:pPr>
    </w:p>
    <w:p w:rsidRPr="004B429A" w:rsidR="00CE0EF2" w:rsidP="004B429A" w:rsidRDefault="00CE0EF2">
      <w:pPr>
        <w:autoSpaceDE w:val="false"/>
        <w:autoSpaceDN w:val="false"/>
        <w:adjustRightInd w:val="false"/>
        <w:jc w:val="both"/>
        <w:rPr>
          <w:rFonts w:ascii="Arial" w:hAnsi="Arial" w:cs="Arial"/>
          <w:sz w:val="22"/>
          <w:szCs w:val="22"/>
          <w:lang w:eastAsia="hr-HR"/>
        </w:rPr>
      </w:pPr>
    </w:p>
    <w:p w:rsidRPr="003240F9" w:rsidR="00D105B7" w:rsidP="00D105B7" w:rsidRDefault="00D105B7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Sud donosi</w:t>
      </w:r>
    </w:p>
    <w:p w:rsidRPr="003240F9" w:rsidR="00D105B7" w:rsidP="00D105B7" w:rsidRDefault="00D105B7">
      <w:pPr>
        <w:jc w:val="center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r j e š e nj e</w:t>
      </w:r>
    </w:p>
    <w:p w:rsidRPr="003240F9" w:rsidR="00D105B7" w:rsidP="00D105B7" w:rsidRDefault="00D105B7">
      <w:pPr>
        <w:rPr>
          <w:rFonts w:ascii="Arial" w:hAnsi="Arial" w:cs="Arial"/>
          <w:sz w:val="22"/>
          <w:szCs w:val="22"/>
        </w:rPr>
      </w:pPr>
    </w:p>
    <w:p w:rsidRPr="003240F9" w:rsidR="00D105B7" w:rsidP="009C66E8" w:rsidRDefault="00D105B7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Ročište</w:t>
      </w:r>
      <w:r w:rsidR="003624A7">
        <w:rPr>
          <w:rFonts w:ascii="Arial" w:hAnsi="Arial" w:cs="Arial"/>
          <w:sz w:val="22"/>
          <w:szCs w:val="22"/>
        </w:rPr>
        <w:t xml:space="preserve"> je</w:t>
      </w:r>
      <w:r w:rsidRPr="003240F9">
        <w:rPr>
          <w:rFonts w:ascii="Arial" w:hAnsi="Arial" w:cs="Arial"/>
          <w:sz w:val="22"/>
          <w:szCs w:val="22"/>
        </w:rPr>
        <w:t xml:space="preserve"> dovršeno, odluka će slijediti u pisanom obliku</w:t>
      </w:r>
    </w:p>
    <w:p w:rsidRPr="003240F9" w:rsidR="00D105B7" w:rsidP="00D105B7" w:rsidRDefault="00D105B7">
      <w:pPr>
        <w:jc w:val="both"/>
        <w:rPr>
          <w:rFonts w:ascii="Arial" w:hAnsi="Arial" w:cs="Arial"/>
          <w:sz w:val="22"/>
          <w:szCs w:val="22"/>
        </w:rPr>
      </w:pPr>
    </w:p>
    <w:p w:rsidRPr="003240F9" w:rsidR="00D105B7" w:rsidP="00D105B7" w:rsidRDefault="00D105B7">
      <w:pPr>
        <w:jc w:val="center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 xml:space="preserve">Dovršeno u </w:t>
      </w:r>
      <w:r w:rsidR="004B429A">
        <w:rPr>
          <w:rFonts w:ascii="Arial" w:hAnsi="Arial" w:cs="Arial"/>
          <w:sz w:val="22"/>
          <w:szCs w:val="22"/>
        </w:rPr>
        <w:t>12,55</w:t>
      </w:r>
      <w:r w:rsidRPr="003240F9" w:rsidR="009E298A">
        <w:rPr>
          <w:rFonts w:ascii="Arial" w:hAnsi="Arial" w:cs="Arial"/>
          <w:sz w:val="22"/>
          <w:szCs w:val="22"/>
        </w:rPr>
        <w:t xml:space="preserve"> </w:t>
      </w:r>
      <w:r w:rsidRPr="003240F9">
        <w:rPr>
          <w:rFonts w:ascii="Arial" w:hAnsi="Arial" w:cs="Arial"/>
          <w:sz w:val="22"/>
          <w:szCs w:val="22"/>
        </w:rPr>
        <w:t xml:space="preserve"> sati</w:t>
      </w:r>
    </w:p>
    <w:p w:rsidRPr="003240F9" w:rsidR="00C25077" w:rsidP="00D105B7" w:rsidRDefault="00D105B7">
      <w:pPr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 xml:space="preserve">                   </w:t>
      </w:r>
      <w:r w:rsidRPr="003240F9" w:rsidR="00280D89">
        <w:rPr>
          <w:rFonts w:ascii="Arial" w:hAnsi="Arial" w:cs="Arial"/>
          <w:sz w:val="22"/>
          <w:szCs w:val="22"/>
        </w:rPr>
        <w:t xml:space="preserve">                              </w:t>
      </w:r>
    </w:p>
    <w:p w:rsidR="00655C47" w:rsidP="00C25077" w:rsidRDefault="00655C47">
      <w:pPr>
        <w:ind w:left="3600"/>
        <w:jc w:val="both"/>
        <w:rPr>
          <w:rFonts w:ascii="Arial" w:hAnsi="Arial" w:cs="Arial"/>
          <w:sz w:val="22"/>
          <w:szCs w:val="22"/>
        </w:rPr>
      </w:pPr>
    </w:p>
    <w:p w:rsidR="00655C47" w:rsidP="00C25077" w:rsidRDefault="00655C47">
      <w:pPr>
        <w:ind w:left="3600"/>
        <w:jc w:val="both"/>
        <w:rPr>
          <w:rFonts w:ascii="Arial" w:hAnsi="Arial" w:cs="Arial"/>
          <w:sz w:val="22"/>
          <w:szCs w:val="22"/>
        </w:rPr>
      </w:pPr>
    </w:p>
    <w:p w:rsidRPr="003240F9" w:rsidR="00D105B7" w:rsidP="00C25077" w:rsidRDefault="00D105B7">
      <w:pPr>
        <w:ind w:left="3600"/>
        <w:jc w:val="both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>SUTKINJA</w:t>
      </w:r>
      <w:r w:rsidRPr="003240F9">
        <w:rPr>
          <w:rFonts w:ascii="Arial" w:hAnsi="Arial" w:cs="Arial"/>
          <w:sz w:val="22"/>
          <w:szCs w:val="22"/>
        </w:rPr>
        <w:tab/>
        <w:t xml:space="preserve">                     STEČAJN</w:t>
      </w:r>
      <w:r w:rsidR="004B429A">
        <w:rPr>
          <w:rFonts w:ascii="Arial" w:hAnsi="Arial" w:cs="Arial"/>
          <w:sz w:val="22"/>
          <w:szCs w:val="22"/>
        </w:rPr>
        <w:t>I</w:t>
      </w:r>
      <w:r w:rsidRPr="003240F9">
        <w:rPr>
          <w:rFonts w:ascii="Arial" w:hAnsi="Arial" w:cs="Arial"/>
          <w:sz w:val="22"/>
          <w:szCs w:val="22"/>
        </w:rPr>
        <w:t xml:space="preserve"> UPRAVITELJ</w:t>
      </w:r>
    </w:p>
    <w:p w:rsidRPr="003240F9" w:rsidR="00D105B7" w:rsidP="00D105B7" w:rsidRDefault="00D105B7">
      <w:pPr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 xml:space="preserve"> </w:t>
      </w:r>
    </w:p>
    <w:p w:rsidRPr="003240F9" w:rsidR="00D105B7" w:rsidP="00D105B7" w:rsidRDefault="00D105B7">
      <w:pPr>
        <w:rPr>
          <w:rFonts w:ascii="Arial" w:hAnsi="Arial" w:cs="Arial"/>
          <w:sz w:val="22"/>
          <w:szCs w:val="22"/>
        </w:rPr>
      </w:pPr>
    </w:p>
    <w:p w:rsidRPr="003240F9" w:rsidR="0067089B" w:rsidP="00280D89" w:rsidRDefault="00280D89">
      <w:pPr>
        <w:ind w:left="2880" w:firstLine="720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 xml:space="preserve">     </w:t>
      </w:r>
    </w:p>
    <w:p w:rsidR="004B429A" w:rsidP="00C25077" w:rsidRDefault="004B429A">
      <w:pPr>
        <w:ind w:left="3600"/>
        <w:rPr>
          <w:rFonts w:ascii="Arial" w:hAnsi="Arial" w:cs="Arial"/>
          <w:sz w:val="22"/>
          <w:szCs w:val="22"/>
        </w:rPr>
      </w:pPr>
    </w:p>
    <w:p w:rsidR="004B429A" w:rsidP="00C25077" w:rsidRDefault="004B429A">
      <w:pPr>
        <w:ind w:left="3600"/>
        <w:rPr>
          <w:rFonts w:ascii="Arial" w:hAnsi="Arial" w:cs="Arial"/>
          <w:sz w:val="22"/>
          <w:szCs w:val="22"/>
        </w:rPr>
      </w:pPr>
    </w:p>
    <w:p w:rsidR="004B429A" w:rsidP="00C25077" w:rsidRDefault="004B429A">
      <w:pPr>
        <w:ind w:left="3600"/>
        <w:rPr>
          <w:rFonts w:ascii="Arial" w:hAnsi="Arial" w:cs="Arial"/>
          <w:sz w:val="22"/>
          <w:szCs w:val="22"/>
        </w:rPr>
      </w:pPr>
    </w:p>
    <w:p w:rsidRPr="003240F9" w:rsidR="00D105B7" w:rsidP="00C25077" w:rsidRDefault="00D105B7">
      <w:pPr>
        <w:ind w:left="3600"/>
        <w:rPr>
          <w:rFonts w:ascii="Arial" w:hAnsi="Arial" w:cs="Arial"/>
          <w:sz w:val="22"/>
          <w:szCs w:val="22"/>
        </w:rPr>
      </w:pPr>
      <w:r w:rsidRPr="003240F9">
        <w:rPr>
          <w:rFonts w:ascii="Arial" w:hAnsi="Arial" w:cs="Arial"/>
          <w:sz w:val="22"/>
          <w:szCs w:val="22"/>
        </w:rPr>
        <w:t xml:space="preserve">ZAPISNIČAR                      </w:t>
      </w:r>
    </w:p>
    <w:sectPr w:rsidRPr="003240F9" w:rsidR="00D105B7" w:rsidSect="00752E98">
      <w:headerReference w:type="default" r:id="rId10"/>
      <w:footerReference w:type="default" r:id="rId11"/>
      <w:pgSz w:w="11906" w:h="16838"/>
      <w:pgMar w:top="1245" w:right="1106" w:bottom="0" w:left="108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1B8B" w:rsidP="00661B8B" w:rsidRDefault="00661B8B">
      <w:r>
        <w:separator/>
      </w:r>
    </w:p>
  </w:endnote>
  <w:endnote w:type="continuationSeparator" w:id="0">
    <w:p w:rsidR="00661B8B" w:rsidP="00661B8B" w:rsidRDefault="00661B8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6291950"/>
      <w:docPartObj>
        <w:docPartGallery w:val="Page Numbers (Bottom of Page)"/>
        <w:docPartUnique/>
      </w:docPartObj>
    </w:sdtPr>
    <w:sdtEndPr/>
    <w:sdtContent>
      <w:p w:rsidR="004D4986" w:rsidRDefault="004D49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021">
          <w:rPr>
            <w:noProof/>
          </w:rPr>
          <w:t>1</w:t>
        </w:r>
        <w:r>
          <w:fldChar w:fldCharType="end"/>
        </w:r>
      </w:p>
    </w:sdtContent>
  </w:sdt>
  <w:p w:rsidR="004D4986" w:rsidRDefault="004D4986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1B8B" w:rsidP="00661B8B" w:rsidRDefault="00661B8B">
      <w:r>
        <w:separator/>
      </w:r>
    </w:p>
  </w:footnote>
  <w:footnote w:type="continuationSeparator" w:id="0">
    <w:p w:rsidR="00661B8B" w:rsidP="00661B8B" w:rsidRDefault="00661B8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27160" w:rsidR="00661B8B" w:rsidP="00C825AD" w:rsidRDefault="00661B8B">
    <w:pPr>
      <w:pStyle w:val="Zaglavlje"/>
      <w:jc w:val="right"/>
      <w:rPr>
        <w:rFonts w:ascii="Arial" w:hAnsi="Arial" w:cs="Arial"/>
        <w:sz w:val="22"/>
        <w:szCs w:val="22"/>
      </w:rPr>
    </w:pPr>
    <w:r w:rsidRPr="00627160">
      <w:rPr>
        <w:rFonts w:ascii="Arial" w:hAnsi="Arial" w:cs="Arial"/>
        <w:sz w:val="22"/>
        <w:szCs w:val="22"/>
      </w:rPr>
      <w:t>P</w:t>
    </w:r>
    <w:r w:rsidRPr="00627160" w:rsidR="006009A6">
      <w:rPr>
        <w:rFonts w:ascii="Arial" w:hAnsi="Arial" w:cs="Arial"/>
        <w:sz w:val="22"/>
        <w:szCs w:val="22"/>
      </w:rPr>
      <w:t>oslovni broj: 2 St-</w:t>
    </w:r>
    <w:r w:rsidRPr="00627160" w:rsidR="008E1BCE">
      <w:rPr>
        <w:rFonts w:ascii="Arial" w:hAnsi="Arial" w:cs="Arial"/>
        <w:sz w:val="22"/>
        <w:szCs w:val="22"/>
      </w:rPr>
      <w:t>86/2019-143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D1C9C"/>
    <w:multiLevelType w:val="hybridMultilevel"/>
    <w:tmpl w:val="08923218"/>
    <w:lvl w:ilvl="0" w:tplc="29283394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80716AE"/>
    <w:multiLevelType w:val="hybridMultilevel"/>
    <w:tmpl w:val="FDC8A3D8"/>
    <w:lvl w:ilvl="0" w:tplc="0D3ACB72">
      <w:start w:val="1"/>
      <w:numFmt w:val="decimal"/>
      <w:lvlText w:val="%1."/>
      <w:lvlJc w:val="left"/>
      <w:pPr>
        <w:ind w:left="144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B543E5"/>
    <w:multiLevelType w:val="hybridMultilevel"/>
    <w:tmpl w:val="82A8CBD0"/>
    <w:lvl w:ilvl="0" w:tplc="CDA01406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5">
    <w:nsid w:val="37881311"/>
    <w:multiLevelType w:val="hybridMultilevel"/>
    <w:tmpl w:val="31503A60"/>
    <w:lvl w:ilvl="0" w:tplc="A3A47D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F8D4B90"/>
    <w:multiLevelType w:val="hybridMultilevel"/>
    <w:tmpl w:val="C750D5FE"/>
    <w:lvl w:ilvl="0" w:tplc="16B0D2B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29A6270"/>
    <w:multiLevelType w:val="hybridMultilevel"/>
    <w:tmpl w:val="2AE6014C"/>
    <w:lvl w:ilvl="0" w:tplc="11C40BB4">
      <w:start w:val="1"/>
      <w:numFmt w:val="decimal"/>
      <w:lvlText w:val="%1."/>
      <w:lvlJc w:val="left"/>
      <w:pPr>
        <w:ind w:left="720" w:hanging="360"/>
      </w:pPr>
      <w:rPr>
        <w:b w:val="false"/>
        <w:sz w:val="22"/>
        <w:szCs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962E46"/>
    <w:multiLevelType w:val="hybridMultilevel"/>
    <w:tmpl w:val="BA1E82AA"/>
    <w:lvl w:ilvl="0" w:tplc="45AC67C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CA62F55"/>
    <w:multiLevelType w:val="hybridMultilevel"/>
    <w:tmpl w:val="93386520"/>
    <w:lvl w:ilvl="0" w:tplc="8940F07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  <w:sz w:val="22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6901B1B"/>
    <w:multiLevelType w:val="multilevel"/>
    <w:tmpl w:val="C6740A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5698596B"/>
    <w:multiLevelType w:val="hybridMultilevel"/>
    <w:tmpl w:val="04ACB1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B3EED"/>
    <w:multiLevelType w:val="hybridMultilevel"/>
    <w:tmpl w:val="44FABE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4B6E71"/>
    <w:multiLevelType w:val="hybridMultilevel"/>
    <w:tmpl w:val="F2A2BE86"/>
    <w:lvl w:ilvl="0" w:tplc="938861B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DB61F53"/>
    <w:multiLevelType w:val="hybridMultilevel"/>
    <w:tmpl w:val="B0F4383C"/>
    <w:lvl w:ilvl="0" w:tplc="B5865CA4">
      <w:start w:val="1"/>
      <w:numFmt w:val="decimal"/>
      <w:lvlText w:val="%1."/>
      <w:lvlJc w:val="left"/>
      <w:pPr>
        <w:ind w:left="720" w:hanging="360"/>
      </w:pPr>
      <w:rPr>
        <w:rFonts w:cs="Arial"/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F5393E"/>
    <w:multiLevelType w:val="hybridMultilevel"/>
    <w:tmpl w:val="1D48C2B8"/>
    <w:lvl w:ilvl="0" w:tplc="2486881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B610D5B"/>
    <w:multiLevelType w:val="hybridMultilevel"/>
    <w:tmpl w:val="584AA5E4"/>
    <w:lvl w:ilvl="0" w:tplc="7664594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FB770A7"/>
    <w:multiLevelType w:val="hybridMultilevel"/>
    <w:tmpl w:val="8A20719C"/>
    <w:lvl w:ilvl="0" w:tplc="6FAA4DAE">
      <w:start w:val="74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2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12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4"/>
  </w:num>
  <w:num w:numId="13">
    <w:abstractNumId w:val="3"/>
  </w:num>
  <w:num w:numId="14">
    <w:abstractNumId w:val="13"/>
  </w:num>
  <w:num w:numId="15">
    <w:abstractNumId w:val="1"/>
  </w:num>
  <w:num w:numId="16">
    <w:abstractNumId w:val="5"/>
  </w:num>
  <w:num w:numId="17">
    <w:abstractNumId w:val="19"/>
  </w:num>
  <w:num w:numId="18">
    <w:abstractNumId w:val="17"/>
  </w:num>
  <w:num w:numId="19">
    <w:abstractNumId w:val="7"/>
  </w:num>
  <w:num w:numId="20">
    <w:abstractNumId w:val="0"/>
  </w:num>
  <w:num w:numId="21">
    <w:abstractNumId w:val="1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hdrShapeDefaults>
    <o:shapedefaults spidmax="83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333CF"/>
    <w:rsid w:val="00045DC4"/>
    <w:rsid w:val="00093548"/>
    <w:rsid w:val="000A410C"/>
    <w:rsid w:val="000B5210"/>
    <w:rsid w:val="000C0414"/>
    <w:rsid w:val="000C3234"/>
    <w:rsid w:val="000D3E13"/>
    <w:rsid w:val="000E0133"/>
    <w:rsid w:val="000E162C"/>
    <w:rsid w:val="000E5D7D"/>
    <w:rsid w:val="000F203A"/>
    <w:rsid w:val="0012276F"/>
    <w:rsid w:val="0013073A"/>
    <w:rsid w:val="0014178C"/>
    <w:rsid w:val="001673FF"/>
    <w:rsid w:val="0018243B"/>
    <w:rsid w:val="00182F30"/>
    <w:rsid w:val="00183922"/>
    <w:rsid w:val="0018718D"/>
    <w:rsid w:val="001A08F2"/>
    <w:rsid w:val="001A3DEC"/>
    <w:rsid w:val="001E094E"/>
    <w:rsid w:val="001F6B53"/>
    <w:rsid w:val="001F78E8"/>
    <w:rsid w:val="00223593"/>
    <w:rsid w:val="00225CED"/>
    <w:rsid w:val="002306D8"/>
    <w:rsid w:val="002419C8"/>
    <w:rsid w:val="0025149D"/>
    <w:rsid w:val="00280D89"/>
    <w:rsid w:val="00283D85"/>
    <w:rsid w:val="00287DEA"/>
    <w:rsid w:val="00290EBE"/>
    <w:rsid w:val="002963F6"/>
    <w:rsid w:val="002A7689"/>
    <w:rsid w:val="002F6D5B"/>
    <w:rsid w:val="003103EE"/>
    <w:rsid w:val="00310BAF"/>
    <w:rsid w:val="003120C0"/>
    <w:rsid w:val="00316BAE"/>
    <w:rsid w:val="003240F9"/>
    <w:rsid w:val="00334A98"/>
    <w:rsid w:val="003624A7"/>
    <w:rsid w:val="00370726"/>
    <w:rsid w:val="00384393"/>
    <w:rsid w:val="00396FD7"/>
    <w:rsid w:val="004213CA"/>
    <w:rsid w:val="00427C1F"/>
    <w:rsid w:val="00480016"/>
    <w:rsid w:val="00491A5F"/>
    <w:rsid w:val="00493931"/>
    <w:rsid w:val="004A11E0"/>
    <w:rsid w:val="004B429A"/>
    <w:rsid w:val="004D2758"/>
    <w:rsid w:val="004D4986"/>
    <w:rsid w:val="004E0292"/>
    <w:rsid w:val="004E5F8C"/>
    <w:rsid w:val="004F1391"/>
    <w:rsid w:val="004F5FD1"/>
    <w:rsid w:val="00504384"/>
    <w:rsid w:val="0051316C"/>
    <w:rsid w:val="00515EBE"/>
    <w:rsid w:val="00551B54"/>
    <w:rsid w:val="005A5C1F"/>
    <w:rsid w:val="005A7A1C"/>
    <w:rsid w:val="005C4387"/>
    <w:rsid w:val="005D25A2"/>
    <w:rsid w:val="005D4811"/>
    <w:rsid w:val="005D6F4E"/>
    <w:rsid w:val="005F3B5A"/>
    <w:rsid w:val="005F7720"/>
    <w:rsid w:val="006009A6"/>
    <w:rsid w:val="00627160"/>
    <w:rsid w:val="00644DB3"/>
    <w:rsid w:val="00654A51"/>
    <w:rsid w:val="00655C47"/>
    <w:rsid w:val="00661B8B"/>
    <w:rsid w:val="0067089B"/>
    <w:rsid w:val="00682823"/>
    <w:rsid w:val="006A1B2E"/>
    <w:rsid w:val="006A77D2"/>
    <w:rsid w:val="006B1059"/>
    <w:rsid w:val="006C59C5"/>
    <w:rsid w:val="006D2084"/>
    <w:rsid w:val="006D7820"/>
    <w:rsid w:val="006F5F88"/>
    <w:rsid w:val="007107B0"/>
    <w:rsid w:val="00720197"/>
    <w:rsid w:val="00734FEA"/>
    <w:rsid w:val="007360C5"/>
    <w:rsid w:val="00736877"/>
    <w:rsid w:val="00752E98"/>
    <w:rsid w:val="00776E75"/>
    <w:rsid w:val="007843AB"/>
    <w:rsid w:val="007A4101"/>
    <w:rsid w:val="007B27F8"/>
    <w:rsid w:val="007C6816"/>
    <w:rsid w:val="007E4842"/>
    <w:rsid w:val="008075D5"/>
    <w:rsid w:val="00827106"/>
    <w:rsid w:val="008350F6"/>
    <w:rsid w:val="008578E1"/>
    <w:rsid w:val="00874F33"/>
    <w:rsid w:val="00891B15"/>
    <w:rsid w:val="008963E2"/>
    <w:rsid w:val="008A1E6B"/>
    <w:rsid w:val="008A2B7C"/>
    <w:rsid w:val="008B3775"/>
    <w:rsid w:val="008C7151"/>
    <w:rsid w:val="008D5AD7"/>
    <w:rsid w:val="008E1BCE"/>
    <w:rsid w:val="00920DD1"/>
    <w:rsid w:val="00937C8D"/>
    <w:rsid w:val="00943DB6"/>
    <w:rsid w:val="0095107D"/>
    <w:rsid w:val="00970A8C"/>
    <w:rsid w:val="00973CBB"/>
    <w:rsid w:val="00975F69"/>
    <w:rsid w:val="009845D9"/>
    <w:rsid w:val="009A6B4F"/>
    <w:rsid w:val="009A72F7"/>
    <w:rsid w:val="009C66E8"/>
    <w:rsid w:val="009D43D1"/>
    <w:rsid w:val="009D56B5"/>
    <w:rsid w:val="009E298A"/>
    <w:rsid w:val="009E6B0D"/>
    <w:rsid w:val="009F32DC"/>
    <w:rsid w:val="00A1356B"/>
    <w:rsid w:val="00A14455"/>
    <w:rsid w:val="00A154AD"/>
    <w:rsid w:val="00A67279"/>
    <w:rsid w:val="00A6795A"/>
    <w:rsid w:val="00A8023A"/>
    <w:rsid w:val="00A836EB"/>
    <w:rsid w:val="00AA1128"/>
    <w:rsid w:val="00AA73C1"/>
    <w:rsid w:val="00AC723F"/>
    <w:rsid w:val="00AD023D"/>
    <w:rsid w:val="00AE1E54"/>
    <w:rsid w:val="00AE646A"/>
    <w:rsid w:val="00AF486D"/>
    <w:rsid w:val="00B034FD"/>
    <w:rsid w:val="00B06F83"/>
    <w:rsid w:val="00B32C52"/>
    <w:rsid w:val="00B41A46"/>
    <w:rsid w:val="00B50060"/>
    <w:rsid w:val="00B626EB"/>
    <w:rsid w:val="00B8670D"/>
    <w:rsid w:val="00BB7BE8"/>
    <w:rsid w:val="00BC3AB4"/>
    <w:rsid w:val="00BD08B5"/>
    <w:rsid w:val="00BD4789"/>
    <w:rsid w:val="00BE2BC3"/>
    <w:rsid w:val="00BF35B2"/>
    <w:rsid w:val="00BF731F"/>
    <w:rsid w:val="00C25077"/>
    <w:rsid w:val="00C3224F"/>
    <w:rsid w:val="00C32857"/>
    <w:rsid w:val="00C470C8"/>
    <w:rsid w:val="00C51AF2"/>
    <w:rsid w:val="00C55021"/>
    <w:rsid w:val="00C5731B"/>
    <w:rsid w:val="00C825AD"/>
    <w:rsid w:val="00C844C8"/>
    <w:rsid w:val="00C9391C"/>
    <w:rsid w:val="00C9664A"/>
    <w:rsid w:val="00CB0BC1"/>
    <w:rsid w:val="00CD1FB4"/>
    <w:rsid w:val="00CD53FC"/>
    <w:rsid w:val="00CE0EF2"/>
    <w:rsid w:val="00D105B7"/>
    <w:rsid w:val="00D3449F"/>
    <w:rsid w:val="00D659D0"/>
    <w:rsid w:val="00DD7C1D"/>
    <w:rsid w:val="00DE6AF7"/>
    <w:rsid w:val="00DF0665"/>
    <w:rsid w:val="00DF31D5"/>
    <w:rsid w:val="00DF66D4"/>
    <w:rsid w:val="00E079F4"/>
    <w:rsid w:val="00E30D95"/>
    <w:rsid w:val="00E42C37"/>
    <w:rsid w:val="00E430B2"/>
    <w:rsid w:val="00E658CA"/>
    <w:rsid w:val="00E7266A"/>
    <w:rsid w:val="00EB7FC3"/>
    <w:rsid w:val="00ED648C"/>
    <w:rsid w:val="00ED6921"/>
    <w:rsid w:val="00EE457D"/>
    <w:rsid w:val="00EE48DB"/>
    <w:rsid w:val="00EF06D5"/>
    <w:rsid w:val="00EF1A51"/>
    <w:rsid w:val="00F02C1B"/>
    <w:rsid w:val="00F06509"/>
    <w:rsid w:val="00F11222"/>
    <w:rsid w:val="00F17C4F"/>
    <w:rsid w:val="00F24658"/>
    <w:rsid w:val="00F61A52"/>
    <w:rsid w:val="00FB610A"/>
    <w:rsid w:val="00FC2306"/>
    <w:rsid w:val="00FC4367"/>
    <w:rsid w:val="00FD31F5"/>
    <w:rsid w:val="00FE196C"/>
    <w:rsid w:val="00FF3050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39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Tijeloteksta2">
    <w:name w:val="Body Text 2"/>
    <w:basedOn w:val="Normal"/>
    <w:link w:val="Tijeloteksta2Char"/>
    <w:pPr>
      <w:jc w:val="both"/>
    </w:pPr>
    <w:rPr>
      <w:rFonts w:ascii="Arial" w:hAnsi="Arial" w:cs="Arial"/>
      <w:sz w:val="22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661B8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61B8B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uiPriority w:val="99"/>
    <w:rsid w:val="00661B8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61B8B"/>
    <w:rPr>
      <w:sz w:val="24"/>
      <w:szCs w:val="24"/>
      <w:lang w:val="en-GB" w:eastAsia="en-US"/>
    </w:rPr>
  </w:style>
  <w:style w:type="paragraph" w:styleId="StandardWeb">
    <w:name w:val="Normal (Web)"/>
    <w:basedOn w:val="Normal"/>
    <w:rsid w:val="00891B15"/>
    <w:pPr>
      <w:spacing w:before="100" w:beforeAutospacing="true" w:after="100" w:afterAutospacing="true"/>
    </w:pPr>
    <w:rPr>
      <w:lang w:eastAsia="hr-HR"/>
    </w:rPr>
  </w:style>
  <w:style w:type="character" w:styleId="Tijeloteksta2Char" w:customStyle="true">
    <w:name w:val="Tijelo teksta 2 Char"/>
    <w:link w:val="Tijeloteksta2"/>
    <w:rsid w:val="000C0414"/>
    <w:rPr>
      <w:rFonts w:ascii="Arial" w:hAnsi="Arial" w:cs="Arial"/>
      <w:sz w:val="22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FD31F5"/>
    <w:pPr>
      <w:ind w:left="720"/>
      <w:contextualSpacing/>
    </w:pPr>
  </w:style>
  <w:style w:type="table" w:styleId="Reetkatablice">
    <w:name w:val="Table Grid"/>
    <w:basedOn w:val="Obinatablica"/>
    <w:uiPriority w:val="59"/>
    <w:rsid w:val="009F32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6D2084"/>
    <w:pPr>
      <w:spacing w:after="240"/>
      <w:contextualSpacing/>
    </w:pPr>
    <w:rPr>
      <w:sz w:val="24"/>
      <w:szCs w:val="24"/>
    </w:rPr>
  </w:style>
  <w:style w:type="character" w:styleId="Naglaeno">
    <w:name w:val="Strong"/>
    <w:basedOn w:val="Zadanifontodlomka"/>
    <w:qFormat/>
    <w:rsid w:val="00B034FD"/>
    <w:rPr>
      <w:b/>
      <w:bCs/>
    </w:rPr>
  </w:style>
  <w:style w:type="paragraph" w:styleId="Default" w:customStyle="true">
    <w:name w:val="Default"/>
    <w:rsid w:val="008963E2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843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4393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4393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4393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4393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61B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61B8B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rsid w:val="00661B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1B8B"/>
    <w:rPr>
      <w:sz w:val="24"/>
      <w:szCs w:val="24"/>
      <w:lang w:eastAsia="en-US" w:val="en-GB"/>
    </w:rPr>
  </w:style>
  <w:style w:styleId="StandardWeb" w:type="paragraph">
    <w:name w:val="Normal (Web)"/>
    <w:basedOn w:val="Normal"/>
    <w:rsid w:val="00891B15"/>
    <w:pPr>
      <w:spacing w:after="100" w:afterAutospacing="1" w:before="100" w:beforeAutospacing="1"/>
    </w:pPr>
    <w:rPr>
      <w:lang w:eastAsia="hr-HR"/>
    </w:rPr>
  </w:style>
  <w:style w:customStyle="1" w:styleId="Tijeloteksta2Char" w:type="character">
    <w:name w:val="Tijelo teksta 2 Char"/>
    <w:link w:val="Tijeloteksta2"/>
    <w:rsid w:val="000C0414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FD31F5"/>
    <w:pPr>
      <w:ind w:left="720"/>
      <w:contextualSpacing/>
    </w:pPr>
  </w:style>
  <w:style w:styleId="Reetkatablice" w:type="table">
    <w:name w:val="Table Grid"/>
    <w:basedOn w:val="Obinatablica"/>
    <w:uiPriority w:val="59"/>
    <w:rsid w:val="009F32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D2084"/>
    <w:pPr>
      <w:spacing w:after="240"/>
      <w:contextualSpacing/>
    </w:pPr>
    <w:rPr>
      <w:sz w:val="24"/>
      <w:szCs w:val="24"/>
    </w:rPr>
  </w:style>
  <w:style w:styleId="Naglaeno" w:type="character">
    <w:name w:val="Strong"/>
    <w:basedOn w:val="Zadanifontodlomka"/>
    <w:qFormat/>
    <w:rsid w:val="00B034FD"/>
    <w:rPr>
      <w:b/>
      <w:bCs/>
    </w:rPr>
  </w:style>
  <w:style w:customStyle="1" w:styleId="Default" w:type="paragraph">
    <w:name w:val="Default"/>
    <w:rsid w:val="008963E2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3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393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393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393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119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763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326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441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634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14. travnja 2021.</izvorni_sadrzaj>
    <derivirana_varijabla naziv="DomainObject.StvarniPocetakDatum_1">14. travnja 2021.</derivirana_varijabla>
  </DomainObject.StvarniPocetakDatum>
  <DomainObject.StvarniZavrsetakDatum>
    <izvorni_sadrzaj>14. travnja 2021.</izvorni_sadrzaj>
    <derivirana_varijabla naziv="DomainObject.StvarniZavrsetakDatum_1">14. travnja 2021.</derivirana_varijabla>
  </DomainObject.StvarniZavrsetakDatum>
  <DomainObject.PlaniraniZavrsetakDatum>
    <izvorni_sadrzaj>14. travnja 2021.</izvorni_sadrzaj>
    <derivirana_varijabla naziv="DomainObject.PlaniraniZavrsetakDatum_1">14. travnja 2021.</derivirana_varijabla>
  </DomainObject.PlaniraniZavrsetakDatum>
  <DomainObject.PlaniraniPocetakDatum>
    <izvorni_sadrzaj>14. travnja 2021.</izvorni_sadrzaj>
    <derivirana_varijabla naziv="DomainObject.PlaniraniPocetakDatum_1">14. travnja 2021.</derivirana_varijabla>
  </DomainObject.PlaniraniPocetakDatum>
  <DomainObject.StvarniPocetakVrijeme>
    <izvorni_sadrzaj>12:40</izvorni_sadrzaj>
    <derivirana_varijabla naziv="DomainObject.StvarniPocetakVrijeme_1">12:40</derivirana_varijabla>
  </DomainObject.StvarniPocetakVrijeme>
  <DomainObject.StvarniZavrsetakVrijeme>
    <izvorni_sadrzaj>12:55</izvorni_sadrzaj>
    <derivirana_varijabla naziv="DomainObject.StvarniZavrsetakVrijeme_1">12:55</derivirana_varijabla>
  </DomainObject.StvarniZavrsetakVrijeme>
  <DomainObject.PlaniraniZavrsetakVrijeme>
    <izvorni_sadrzaj>12:50</izvorni_sadrzaj>
    <derivirana_varijabla naziv="DomainObject.PlaniraniZavrsetakVrijeme_1">12:50</derivirana_varijabla>
  </DomainObject.PlaniraniZavrsetakVrijeme>
  <DomainObject.PlaniraniPocetakVrijeme>
    <izvorni_sadrzaj>12:40</izvorni_sadrzaj>
    <derivirana_varijabla naziv="DomainObject.PlaniraniPocetakVrijeme_1">12:40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travnja 2021.</izvorni_sadrzaj>
    <derivirana_varijabla naziv="DomainObject.Zapisnik.DatumKreiranja_1">14.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St-86/2019-102</izvorni_sadrzaj>
    <derivirana_varijabla naziv="DomainObject.Zapisnik.Oznaka_1">St-86/2019-102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 IZA BRISANOG SUBJEKTA
u registar upisana stečajna masa 28.3.2019.
prijave tražbina čuvaju se u ormaru u sobi br. 42</izvorni_sadrzaj>
    <derivirana_varijabla naziv="DomainObject.Predmet.Opis_1">STEČAJNA MASA IZA BRISANOG SUBJEKTA
u registar upisana stečajna masa 28.3.2019.
prijave tražbina čuvaju se u ormaru u sobi br.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SPALLDI d.o.o. Zadar</izvorni_sadrzaj>
    <derivirana_varijabla naziv="DomainObject.Predmet.ProtustrankaFormated_1">  SPALLDI d.o.o. Zadar</derivirana_varijabla>
  </DomainObject.Predmet.ProtustrankaFormated>
  <DomainObject.Predmet.ProtustrankaFormatedOIB>
    <izvorni_sadrzaj>  SPALLDI d.o.o. Zadar, OIB 59947319365</izvorni_sadrzaj>
    <derivirana_varijabla naziv="DomainObject.Predmet.ProtustrankaFormatedOIB_1">  SPALLDI d.o.o. Zadar, OIB 59947319365</derivirana_varijabla>
  </DomainObject.Predmet.ProtustrankaFormatedOIB>
  <DomainObject.Predmet.ProtustrankaFormatedWithAdress>
    <izvorni_sadrzaj> SPALLDI d.o.o. Zadar</izvorni_sadrzaj>
    <derivirana_varijabla naziv="DomainObject.Predmet.ProtustrankaFormatedWithAdress_1"> SPALLDI d.o.o. Zadar</derivirana_varijabla>
  </DomainObject.Predmet.ProtustrankaFormatedWithAdress>
  <DomainObject.Predmet.ProtustrankaFormatedWithAdressOIB>
    <izvorni_sadrzaj> SPALLDI d.o.o. Zadar, OIB 59947319365</izvorni_sadrzaj>
    <derivirana_varijabla naziv="DomainObject.Predmet.ProtustrankaFormatedWithAdressOIB_1"> SPALLDI d.o.o. Zadar, OIB 59947319365</derivirana_varijabla>
  </DomainObject.Predmet.ProtustrankaFormatedWithAdressOIB>
  <DomainObject.Predmet.ProtustrankaWithAdress>
    <izvorni_sadrzaj>SPALLDI d.o.o. Zadar </izvorni_sadrzaj>
    <derivirana_varijabla naziv="DomainObject.Predmet.ProtustrankaWithAdress_1">SPALLDI d.o.o. Zadar </derivirana_varijabla>
  </DomainObject.Predmet.ProtustrankaWithAdress>
  <DomainObject.Predmet.ProtustrankaWithAdressOIB>
    <izvorni_sadrzaj>SPALLDI d.o.o. Zadar, OIB 59947319365</izvorni_sadrzaj>
    <derivirana_varijabla naziv="DomainObject.Predmet.ProtustrankaWithAdressOIB_1">SPALLDI d.o.o. Zadar, OIB 59947319365</derivirana_varijabla>
  </DomainObject.Predmet.ProtustrankaWithAdressOIB>
  <DomainObject.Predmet.ProtustrankaNazivFormated>
    <izvorni_sadrzaj>SPALLDI d.o.o. Zadar</izvorni_sadrzaj>
    <derivirana_varijabla naziv="DomainObject.Predmet.ProtustrankaNazivFormated_1">SPALLDI d.o.o. Zadar</derivirana_varijabla>
  </DomainObject.Predmet.ProtustrankaNazivFormated>
  <DomainObject.Predmet.ProtustrankaNazivFormatedOIB>
    <izvorni_sadrzaj>SPALLDI d.o.o. Zadar, OIB 59947319365</izvorni_sadrzaj>
    <derivirana_varijabla naziv="DomainObject.Predmet.ProtustrankaNazivFormatedOIB_1">SPALLDI d.o.o. Zadar, OIB 59947319365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Krešimir Peroš</izvorni_sadrzaj>
    <derivirana_varijabla naziv="DomainObject.Predmet.StrankaFormated_1">  Stečajni upravitelj Krešimir Peroš</derivirana_varijabla>
  </DomainObject.Predmet.StrankaFormated>
  <DomainObject.Predmet.StrankaFormatedOIB>
    <izvorni_sadrzaj>  Stečajni upravitelj Krešimir Peroš, OIB 37835605570</izvorni_sadrzaj>
    <derivirana_varijabla naziv="DomainObject.Predmet.StrankaFormatedOIB_1">  Stečajni upravitelj Krešimir Peroš, OIB 37835605570</derivirana_varijabla>
  </DomainObject.Predmet.StrankaFormatedOIB>
  <DomainObject.Predmet.StrankaFormatedWithAdress>
    <izvorni_sadrzaj> Stečajni upravitelj Krešimir Peroš, Perošov Prilaz 16, 23232 Zaton</izvorni_sadrzaj>
    <derivirana_varijabla naziv="DomainObject.Predmet.StrankaFormatedWithAdress_1"> Stečajni upravitelj Krešimir Peroš, Perošov Prilaz 16, 23232 Zaton</derivirana_varijabla>
  </DomainObject.Predmet.StrankaFormatedWithAdress>
  <DomainObject.Predmet.StrankaFormatedWithAdressOIB>
    <izvorni_sadrzaj> Stečajni upravitelj Krešimir Peroš, OIB 37835605570, Perošov Prilaz 16, 23232 Zaton</izvorni_sadrzaj>
    <derivirana_varijabla naziv="DomainObject.Predmet.StrankaFormatedWithAdressOIB_1"> Stečajni upravitelj Krešimir Peroš, OIB 37835605570, Perošov Prilaz 16, 23232 Zaton</derivirana_varijabla>
  </DomainObject.Predmet.StrankaFormatedWithAdressOIB>
  <DomainObject.Predmet.StrankaWithAdress>
    <izvorni_sadrzaj>Stečajni upravitelj Krešimir Peroš Perošov Prilaz 16,23232 Zaton</izvorni_sadrzaj>
    <derivirana_varijabla naziv="DomainObject.Predmet.StrankaWithAdress_1">Stečajni upravitelj Krešimir Peroš Perošov Prilaz 16,23232 Zaton</derivirana_varijabla>
  </DomainObject.Predmet.StrankaWithAdress>
  <DomainObject.Predmet.StrankaWithAdressOIB>
    <izvorni_sadrzaj>Stečajni upravitelj Krešimir Peroš, OIB 37835605570, Perošov Prilaz 16,23232 Zaton</izvorni_sadrzaj>
    <derivirana_varijabla naziv="DomainObject.Predmet.StrankaWithAdressOIB_1">Stečajni upravitelj Krešimir Peroš, OIB 37835605570, Perošov Prilaz 16,23232 Zaton</derivirana_varijabla>
  </DomainObject.Predmet.StrankaWithAdressOIB>
  <DomainObject.Predmet.StrankaNazivFormated>
    <izvorni_sadrzaj>Stečajni upravitelj Krešimir Peroš</izvorni_sadrzaj>
    <derivirana_varijabla naziv="DomainObject.Predmet.StrankaNazivFormated_1">Stečajni upravitelj Krešimir Peroš</derivirana_varijabla>
  </DomainObject.Predmet.StrankaNazivFormated>
  <DomainObject.Predmet.StrankaNazivFormatedOIB>
    <izvorni_sadrzaj>Stečajni upravitelj Krešimir Peroš, OIB 37835605570</izvorni_sadrzaj>
    <derivirana_varijabla naziv="DomainObject.Predmet.StrankaNazivFormatedOIB_1">Stečajni upravitelj Krešimir Peroš, OIB 37835605570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Stečajni upravitelj Krešimir Peroš</item>
    </izvorni_sadrzaj>
    <derivirana_varijabla naziv="DomainObject.Predmet.StrankaListFormated_1">
      <item>Stečajni upravitelj Krešimir Peroš</item>
    </derivirana_varijabla>
  </DomainObject.Predmet.StrankaListFormated>
  <DomainObject.Predmet.StrankaListFormatedOIB>
    <izvorni_sadrzaj>
      <item>Stečajni upravitelj Krešimir Peroš, OIB 37835605570</item>
    </izvorni_sadrzaj>
    <derivirana_varijabla naziv="DomainObject.Predmet.StrankaListFormatedOIB_1">
      <item>Stečajni upravitelj Krešimir Peroš, OIB 37835605570</item>
    </derivirana_varijabla>
  </DomainObject.Predmet.StrankaListFormatedOIB>
  <DomainObject.Predmet.StrankaListFormatedWithAdress>
    <izvorni_sadrzaj>
      <item>Stečajni upravitelj Krešimir Peroš, Perošov Prilaz 16, 23232 Zaton</item>
    </izvorni_sadrzaj>
    <derivirana_varijabla naziv="DomainObject.Predmet.StrankaListFormatedWithAdress_1">
      <item>Stečajni upravitelj Krešimir Peroš, Perošov Prilaz 16, 23232 Zaton</item>
    </derivirana_varijabla>
  </DomainObject.Predmet.StrankaListFormatedWithAdress>
  <DomainObject.Predmet.StrankaListFormatedWithAdressOIB>
    <izvorni_sadrzaj>
      <item>Stečajni upravitelj Krešimir Peroš, OIB 37835605570, Perošov Prilaz 16, 23232 Zaton</item>
    </izvorni_sadrzaj>
    <derivirana_varijabla naziv="DomainObject.Predmet.StrankaListFormatedWithAdressOIB_1">
      <item>Stečajni upravitelj Krešimir Peroš, OIB 37835605570, Perošov Prilaz 16, 23232 Zaton</item>
    </derivirana_varijabla>
  </DomainObject.Predmet.StrankaListFormatedWithAdressOIB>
  <DomainObject.Predmet.StrankaListNazivFormated>
    <izvorni_sadrzaj>
      <item>Stečajni upravitelj Krešimir Peroš</item>
    </izvorni_sadrzaj>
    <derivirana_varijabla naziv="DomainObject.Predmet.StrankaListNazivFormated_1">
      <item>Stečajni upravitelj Krešimir Peroš</item>
    </derivirana_varijabla>
  </DomainObject.Predmet.StrankaListNazivFormated>
  <DomainObject.Predmet.StrankaListNazivFormatedOIB>
    <izvorni_sadrzaj>
      <item>Stečajni upravitelj Krešimir Peroš, OIB 37835605570</item>
    </izvorni_sadrzaj>
    <derivirana_varijabla naziv="DomainObject.Predmet.StrankaListNazivFormatedOIB_1">
      <item>Stečajni upravitelj Krešimir Peroš, OIB 37835605570</item>
    </derivirana_varijabla>
  </DomainObject.Predmet.StrankaListNazivFormatedOIB>
  <DomainObject.Predmet.ProtuStrankaListFormated>
    <izvorni_sadrzaj>
      <item>SPALLDI d.o.o. Zadar</item>
    </izvorni_sadrzaj>
    <derivirana_varijabla naziv="DomainObject.Predmet.ProtuStrankaListFormated_1">
      <item>SPALLDI d.o.o. Zadar</item>
    </derivirana_varijabla>
  </DomainObject.Predmet.ProtuStrankaListFormated>
  <DomainObject.Predmet.ProtuStrankaListFormatedOIB>
    <izvorni_sadrzaj>
      <item>SPALLDI d.o.o. Zadar, OIB 59947319365</item>
    </izvorni_sadrzaj>
    <derivirana_varijabla naziv="DomainObject.Predmet.ProtuStrankaListFormatedOIB_1">
      <item>SPALLDI d.o.o. Zadar, OIB 59947319365</item>
    </derivirana_varijabla>
  </DomainObject.Predmet.ProtuStrankaListFormatedOIB>
  <DomainObject.Predmet.ProtuStrankaListFormatedWithAdress>
    <izvorni_sadrzaj>
      <item>SPALLDI d.o.o. Zadar</item>
    </izvorni_sadrzaj>
    <derivirana_varijabla naziv="DomainObject.Predmet.ProtuStrankaListFormatedWithAdress_1">
      <item>SPALLDI d.o.o. Zadar</item>
    </derivirana_varijabla>
  </DomainObject.Predmet.ProtuStrankaListFormatedWithAdress>
  <DomainObject.Predmet.ProtuStrankaListFormatedWithAdressOIB>
    <izvorni_sadrzaj>
      <item>SPALLDI d.o.o. Zadar, OIB 59947319365</item>
    </izvorni_sadrzaj>
    <derivirana_varijabla naziv="DomainObject.Predmet.ProtuStrankaListFormatedWithAdressOIB_1">
      <item>SPALLDI d.o.o. Zadar, OIB 59947319365</item>
    </derivirana_varijabla>
  </DomainObject.Predmet.ProtuStrankaListFormatedWithAdressOIB>
  <DomainObject.Predmet.ProtuStrankaListNazivFormated>
    <izvorni_sadrzaj>
      <item>SPALLDI d.o.o. Zadar</item>
    </izvorni_sadrzaj>
    <derivirana_varijabla naziv="DomainObject.Predmet.ProtuStrankaListNazivFormated_1">
      <item>SPALLDI d.o.o. Zadar</item>
    </derivirana_varijabla>
  </DomainObject.Predmet.ProtuStrankaListNazivFormated>
  <DomainObject.Predmet.ProtuStrankaListNazivFormatedOIB>
    <izvorni_sadrzaj>
      <item>SPALLDI d.o.o. Zadar, OIB 59947319365</item>
    </izvorni_sadrzaj>
    <derivirana_varijabla naziv="DomainObject.Predmet.ProtuStrankaListNazivFormatedOIB_1">
      <item>SPALLDI d.o.o. Zadar, OIB 59947319365</item>
    </derivirana_varijabla>
  </DomainObject.Predmet.ProtuStrankaListNazivFormatedOIB>
  <DomainObject.Predmet.OstaliListFormated>
    <izvorni_sadrzaj>
      <item>Ana Smoljan Zanki</item>
    </izvorni_sadrzaj>
    <derivirana_varijabla naziv="DomainObject.Predmet.OstaliListFormated_1">
      <item>Ana Smoljan Zanki</item>
    </derivirana_varijabla>
  </DomainObject.Predmet.OstaliListFormated>
  <DomainObject.Predmet.OstaliListFormatedOIB>
    <izvorni_sadrzaj>
      <item>Ana Smoljan Zanki, OIB 03175135316</item>
    </izvorni_sadrzaj>
    <derivirana_varijabla naziv="DomainObject.Predmet.OstaliListFormatedOIB_1">
      <item>Ana Smoljan Zanki, OIB 03175135316</item>
    </derivirana_varijabla>
  </DomainObject.Predmet.OstaliListFormatedOIB>
  <DomainObject.Predmet.OstaliListFormatedWithAdress>
    <izvorni_sadrzaj>
      <item>Ana Smoljan Zanki, Trg kneza Višeslava 6, 23000 Zadar</item>
    </izvorni_sadrzaj>
    <derivirana_varijabla naziv="DomainObject.Predmet.OstaliListFormatedWithAdress_1">
      <item>Ana Smoljan Zanki, Trg kneza Višeslava 6, 23000 Zadar</item>
    </derivirana_varijabla>
  </DomainObject.Predmet.OstaliListFormatedWithAdress>
  <DomainObject.Predmet.OstaliListFormatedWithAdressOIB>
    <izvorni_sadrzaj>
      <item>Ana Smoljan Zanki, OIB 03175135316, Trg kneza Višeslava 6, 23000 Zadar</item>
    </izvorni_sadrzaj>
    <derivirana_varijabla naziv="DomainObject.Predmet.OstaliListFormatedWithAdressOIB_1">
      <item>Ana Smoljan Zanki, OIB 03175135316, Trg kneza Višeslava 6, 23000 Zadar</item>
    </derivirana_varijabla>
  </DomainObject.Predmet.OstaliListFormatedWithAdressOIB>
  <DomainObject.Predmet.OstaliListNazivFormated>
    <izvorni_sadrzaj>
      <item>Ana Smoljan Zanki</item>
    </izvorni_sadrzaj>
    <derivirana_varijabla naziv="DomainObject.Predmet.OstaliListNazivFormated_1">
      <item>Ana Smoljan Zanki</item>
    </derivirana_varijabla>
  </DomainObject.Predmet.OstaliListNazivFormated>
  <DomainObject.Predmet.OstaliListNazivFormatedOIB>
    <izvorni_sadrzaj>
      <item>Ana Smoljan Zanki, OIB 03175135316</item>
    </izvorni_sadrzaj>
    <derivirana_varijabla naziv="DomainObject.Predmet.OstaliListNazivFormatedOIB_1">
      <item>Ana Smoljan Zanki, OIB 03175135316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2021.</izvorni_sadrzaj>
    <derivirana_varijabla naziv="DomainObject.Datum_1">14. travnja 2021.</derivirana_varijabla>
  </DomainObject.Datum>
  <DomainObject.PoslovniBrojDokumenta>
    <izvorni_sadrzaj>St-86/2019-102</izvorni_sadrzaj>
    <derivirana_varijabla naziv="DomainObject.PoslovniBrojDokumenta_1">St-86/2019-102</derivirana_varijabla>
  </DomainObject.PoslovniBrojDokumenta>
  <DomainObject.Predmet.StrankaIDrugi>
    <izvorni_sadrzaj>Stečajni upravitelj Krešimir Peroš</izvorni_sadrzaj>
    <derivirana_varijabla naziv="DomainObject.Predmet.StrankaIDrugi_1">Stečajni upravitelj Krešimir Peroš</derivirana_varijabla>
  </DomainObject.Predmet.StrankaIDrugi>
  <DomainObject.Predmet.ProtustrankaIDrugi>
    <izvorni_sadrzaj>SPALLDI d.o.o. Zadar</izvorni_sadrzaj>
    <derivirana_varijabla naziv="DomainObject.Predmet.ProtustrankaIDrugi_1">SPALLDI d.o.o. Zadar</derivirana_varijabla>
  </DomainObject.Predmet.ProtustrankaIDrugi>
  <DomainObject.Predmet.StrankaIDrugiAdressOIB>
    <izvorni_sadrzaj>Stečajni upravitelj Krešimir Peroš, OIB 37835605570, Perošov Prilaz 16, 23232 Zaton</izvorni_sadrzaj>
    <derivirana_varijabla naziv="DomainObject.Predmet.StrankaIDrugiAdressOIB_1">Stečajni upravitelj Krešimir Peroš, OIB 37835605570, Perošov Prilaz 16, 23232 Zaton</derivirana_varijabla>
  </DomainObject.Predmet.StrankaIDrugiAdressOIB>
  <DomainObject.Predmet.ProtustrankaIDrugiAdressOIB>
    <izvorni_sadrzaj>SPALLDI d.o.o. Zadar, OIB 59947319365</izvorni_sadrzaj>
    <derivirana_varijabla naziv="DomainObject.Predmet.ProtustrankaIDrugiAdressOIB_1">SPALLDI d.o.o. Zadar, OIB 59947319365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Krešimir Peroš</item>
      <item>SPALLDI d.o.o. Zadar</item>
      <item>Ana Smoljan Zanki</item>
    </izvorni_sadrzaj>
    <derivirana_varijabla naziv="DomainObject.Predmet.SudioniciListNaziv_1">
      <item>Stečajni upravitelj Krešimir Peroš</item>
      <item>SPALLDI d.o.o. Zadar</item>
      <item>Ana Smoljan Zanki</item>
    </derivirana_varijabla>
  </DomainObject.Predmet.SudioniciListNaziv>
  <DomainObject.Predmet.SudioniciListAdressOIB>
    <izvorni_sadrzaj>
      <item>Stečajni upravitelj Krešimir Peroš, OIB 37835605570, Perošov Prilaz 16,23232 Zaton</item>
      <item>SPALLDI d.o.o. Zadar, OIB 59947319365</item>
      <item>Ana Smoljan Zanki, OIB 03175135316, Trg kneza Višeslava 6,23000 Zadar</item>
    </izvorni_sadrzaj>
    <derivirana_varijabla naziv="DomainObject.Predmet.SudioniciListAdressOIB_1">
      <item>Stečajni upravitelj Krešimir Peroš, OIB 37835605570, Perošov Prilaz 16,23232 Zaton</item>
      <item>SPALLDI d.o.o. Zadar, OIB 59947319365</item>
      <item>Ana Smoljan Zanki, OIB 03175135316, Trg kneza Višeslava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37835605570</item>
      <item>, OIB 59947319365</item>
      <item>, OIB 03175135316</item>
    </izvorni_sadrzaj>
    <derivirana_varijabla naziv="DomainObject.Predmet.SudioniciListNazivOIB_1">
      <item>, OIB 37835605570</item>
      <item>, OIB 59947319365</item>
      <item>, OIB 03175135316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ožujka 2019.</izvorni_sadrzaj>
    <derivirana_varijabla naziv="DomainObject.Predmet.DatumPocetkaProcesa_1">1.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3C805-20AA-4EA6-ABE8-AB331C6389E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767</properties:Words>
  <properties:Characters>4362</properties:Characters>
  <properties:Lines>104</properties:Lines>
  <properties:Paragraphs>35</properties:Paragraphs>
  <properties:TotalTime>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5207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2021-04-13T11:32:00Z</dcterms:created>
  <dc:creator>Ardena Bajlo</dc:creator>
  <cp:lastModifiedBy>Kristina Njegovan</cp:lastModifiedBy>
  <cp:lastPrinted>2020-07-27T09:02:00Z</cp:lastPrinted>
  <dcterms:modified xmlns:xsi="http://www.w3.org/2001/XMLSchema-instance" xsi:type="dcterms:W3CDTF">2021-04-14T12:51:00Z</dcterms:modified>
  <cp:revision>11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St-86/2019-102 / Zapisnik - Ročište za diobu kupovnine (St-86-19 zapisnik - dioba kupovnine 14.4.21.docx)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